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36" w:type="dxa"/>
          <w:right w:w="36" w:type="dxa"/>
        </w:tblCellMar>
        <w:tblLook w:val="0000" w:firstRow="0" w:lastRow="0" w:firstColumn="0" w:lastColumn="0" w:noHBand="0" w:noVBand="0"/>
      </w:tblPr>
      <w:tblGrid>
        <w:gridCol w:w="2268"/>
        <w:gridCol w:w="7370"/>
      </w:tblGrid>
      <w:tr w:rsidR="008841E0" w:rsidRPr="008841E0" w14:paraId="08A3B04A" w14:textId="77777777">
        <w:tc>
          <w:tcPr>
            <w:tcW w:w="2268" w:type="dxa"/>
            <w:tcBorders>
              <w:top w:val="nil"/>
              <w:left w:val="nil"/>
              <w:bottom w:val="nil"/>
              <w:right w:val="nil"/>
            </w:tcBorders>
          </w:tcPr>
          <w:p w14:paraId="1671F8EC" w14:textId="77777777" w:rsidR="008841E0" w:rsidRPr="008841E0" w:rsidRDefault="008841E0" w:rsidP="008841E0">
            <w:pPr>
              <w:autoSpaceDE w:val="0"/>
              <w:autoSpaceDN w:val="0"/>
              <w:adjustRightInd w:val="0"/>
              <w:spacing w:after="0" w:line="240" w:lineRule="auto"/>
              <w:jc w:val="center"/>
              <w:rPr>
                <w:rFonts w:ascii="Arial" w:hAnsi="Arial" w:cs="Arial"/>
                <w:sz w:val="20"/>
                <w:szCs w:val="20"/>
              </w:rPr>
            </w:pPr>
            <w:r w:rsidRPr="008841E0">
              <w:rPr>
                <w:rFonts w:ascii="Arial" w:hAnsi="Arial" w:cs="Arial"/>
                <w:sz w:val="20"/>
                <w:szCs w:val="20"/>
              </w:rPr>
              <w:t>Département de la Haute-Corse</w:t>
            </w:r>
          </w:p>
          <w:p w14:paraId="2D673400" w14:textId="77777777" w:rsidR="008841E0" w:rsidRPr="008841E0" w:rsidRDefault="008841E0" w:rsidP="008841E0">
            <w:pPr>
              <w:autoSpaceDE w:val="0"/>
              <w:autoSpaceDN w:val="0"/>
              <w:adjustRightInd w:val="0"/>
              <w:spacing w:after="0" w:line="240" w:lineRule="auto"/>
              <w:jc w:val="center"/>
              <w:rPr>
                <w:rFonts w:ascii="Arial" w:hAnsi="Arial" w:cs="Arial"/>
                <w:sz w:val="24"/>
                <w:szCs w:val="24"/>
              </w:rPr>
            </w:pPr>
          </w:p>
        </w:tc>
        <w:tc>
          <w:tcPr>
            <w:tcW w:w="7370" w:type="dxa"/>
            <w:tcBorders>
              <w:top w:val="nil"/>
              <w:left w:val="nil"/>
              <w:bottom w:val="nil"/>
              <w:right w:val="nil"/>
            </w:tcBorders>
          </w:tcPr>
          <w:p w14:paraId="6B42BBAA" w14:textId="77777777" w:rsidR="008841E0" w:rsidRPr="008841E0" w:rsidRDefault="008841E0" w:rsidP="008841E0">
            <w:pPr>
              <w:autoSpaceDE w:val="0"/>
              <w:autoSpaceDN w:val="0"/>
              <w:adjustRightInd w:val="0"/>
              <w:spacing w:after="0" w:line="240" w:lineRule="auto"/>
              <w:jc w:val="center"/>
              <w:rPr>
                <w:rFonts w:ascii="Arial" w:hAnsi="Arial" w:cs="Arial"/>
                <w:sz w:val="24"/>
                <w:szCs w:val="24"/>
              </w:rPr>
            </w:pPr>
            <w:r w:rsidRPr="008841E0">
              <w:rPr>
                <w:rFonts w:ascii="Arial" w:hAnsi="Arial" w:cs="Arial"/>
                <w:sz w:val="14"/>
                <w:szCs w:val="14"/>
              </w:rPr>
              <w:t>République Française</w:t>
            </w:r>
          </w:p>
          <w:p w14:paraId="7A265686" w14:textId="77777777" w:rsidR="008841E0" w:rsidRPr="008841E0" w:rsidRDefault="008841E0" w:rsidP="008841E0">
            <w:pPr>
              <w:autoSpaceDE w:val="0"/>
              <w:autoSpaceDN w:val="0"/>
              <w:adjustRightInd w:val="0"/>
              <w:spacing w:after="0" w:line="240" w:lineRule="auto"/>
              <w:jc w:val="center"/>
              <w:rPr>
                <w:rFonts w:ascii="Arial" w:hAnsi="Arial" w:cs="Arial"/>
                <w:sz w:val="20"/>
                <w:szCs w:val="20"/>
              </w:rPr>
            </w:pPr>
            <w:r w:rsidRPr="008841E0">
              <w:rPr>
                <w:rFonts w:ascii="Arial" w:hAnsi="Arial" w:cs="Arial"/>
                <w:sz w:val="20"/>
                <w:szCs w:val="20"/>
              </w:rPr>
              <w:t>COMMUNE DE VIGNALE</w:t>
            </w:r>
          </w:p>
          <w:p w14:paraId="2BD256EE" w14:textId="77777777" w:rsidR="008841E0" w:rsidRPr="008841E0" w:rsidRDefault="008841E0" w:rsidP="008841E0">
            <w:pPr>
              <w:autoSpaceDE w:val="0"/>
              <w:autoSpaceDN w:val="0"/>
              <w:adjustRightInd w:val="0"/>
              <w:spacing w:after="0" w:line="240" w:lineRule="auto"/>
              <w:jc w:val="center"/>
              <w:rPr>
                <w:rFonts w:ascii="Arial" w:hAnsi="Arial" w:cs="Arial"/>
                <w:sz w:val="20"/>
                <w:szCs w:val="20"/>
              </w:rPr>
            </w:pPr>
          </w:p>
          <w:p w14:paraId="3F5DB2DD" w14:textId="77777777" w:rsidR="008841E0" w:rsidRPr="008841E0" w:rsidRDefault="008841E0" w:rsidP="008841E0">
            <w:pPr>
              <w:autoSpaceDE w:val="0"/>
              <w:autoSpaceDN w:val="0"/>
              <w:adjustRightInd w:val="0"/>
              <w:spacing w:after="0" w:line="240" w:lineRule="auto"/>
              <w:jc w:val="center"/>
              <w:rPr>
                <w:rFonts w:ascii="Arial" w:hAnsi="Arial" w:cs="Arial"/>
                <w:sz w:val="24"/>
                <w:szCs w:val="24"/>
              </w:rPr>
            </w:pPr>
          </w:p>
        </w:tc>
      </w:tr>
      <w:tr w:rsidR="008841E0" w:rsidRPr="008841E0" w14:paraId="09F70132" w14:textId="77777777">
        <w:tc>
          <w:tcPr>
            <w:tcW w:w="2268" w:type="dxa"/>
            <w:tcBorders>
              <w:top w:val="single" w:sz="6" w:space="0" w:color="auto"/>
              <w:left w:val="nil"/>
              <w:bottom w:val="single" w:sz="6" w:space="0" w:color="auto"/>
              <w:right w:val="nil"/>
            </w:tcBorders>
          </w:tcPr>
          <w:p w14:paraId="0AAEBEDC" w14:textId="77777777" w:rsidR="008841E0" w:rsidRPr="008841E0" w:rsidRDefault="008841E0" w:rsidP="008841E0">
            <w:pPr>
              <w:autoSpaceDE w:val="0"/>
              <w:autoSpaceDN w:val="0"/>
              <w:adjustRightInd w:val="0"/>
              <w:spacing w:after="0" w:line="240" w:lineRule="auto"/>
              <w:rPr>
                <w:rFonts w:ascii="Arial" w:hAnsi="Arial" w:cs="Arial"/>
                <w:sz w:val="20"/>
                <w:szCs w:val="20"/>
              </w:rPr>
            </w:pPr>
            <w:r w:rsidRPr="008841E0">
              <w:rPr>
                <w:rFonts w:ascii="Arial" w:hAnsi="Arial" w:cs="Arial"/>
                <w:b/>
                <w:bCs/>
                <w:sz w:val="20"/>
                <w:szCs w:val="20"/>
                <w:u w:val="single"/>
              </w:rPr>
              <w:t xml:space="preserve">Nombre de membres en </w:t>
            </w:r>
            <w:proofErr w:type="gramStart"/>
            <w:r w:rsidRPr="008841E0">
              <w:rPr>
                <w:rFonts w:ascii="Arial" w:hAnsi="Arial" w:cs="Arial"/>
                <w:b/>
                <w:bCs/>
                <w:sz w:val="20"/>
                <w:szCs w:val="20"/>
                <w:u w:val="single"/>
              </w:rPr>
              <w:t>exercice:</w:t>
            </w:r>
            <w:proofErr w:type="gramEnd"/>
            <w:r w:rsidRPr="008841E0">
              <w:rPr>
                <w:rFonts w:ascii="Arial" w:hAnsi="Arial" w:cs="Arial"/>
                <w:sz w:val="20"/>
                <w:szCs w:val="20"/>
              </w:rPr>
              <w:t xml:space="preserve"> 11 </w:t>
            </w:r>
          </w:p>
          <w:p w14:paraId="6CDCA555" w14:textId="77777777" w:rsidR="008841E0" w:rsidRPr="008841E0" w:rsidRDefault="008841E0" w:rsidP="008841E0">
            <w:pPr>
              <w:autoSpaceDE w:val="0"/>
              <w:autoSpaceDN w:val="0"/>
              <w:adjustRightInd w:val="0"/>
              <w:spacing w:after="0" w:line="240" w:lineRule="auto"/>
              <w:rPr>
                <w:rFonts w:ascii="Arial" w:hAnsi="Arial" w:cs="Arial"/>
                <w:sz w:val="20"/>
                <w:szCs w:val="20"/>
              </w:rPr>
            </w:pPr>
          </w:p>
          <w:p w14:paraId="67BF9C8C" w14:textId="77777777" w:rsidR="008841E0" w:rsidRPr="008841E0" w:rsidRDefault="008841E0" w:rsidP="008841E0">
            <w:pPr>
              <w:autoSpaceDE w:val="0"/>
              <w:autoSpaceDN w:val="0"/>
              <w:adjustRightInd w:val="0"/>
              <w:spacing w:after="0" w:line="240" w:lineRule="auto"/>
              <w:rPr>
                <w:rFonts w:ascii="Arial" w:hAnsi="Arial" w:cs="Arial"/>
                <w:sz w:val="20"/>
                <w:szCs w:val="20"/>
              </w:rPr>
            </w:pPr>
            <w:r w:rsidRPr="008841E0">
              <w:rPr>
                <w:rFonts w:ascii="Arial" w:hAnsi="Arial" w:cs="Arial"/>
                <w:b/>
                <w:bCs/>
                <w:sz w:val="20"/>
                <w:szCs w:val="20"/>
                <w:u w:val="single"/>
              </w:rPr>
              <w:t xml:space="preserve">Présents : </w:t>
            </w:r>
            <w:r w:rsidRPr="008841E0">
              <w:rPr>
                <w:rFonts w:ascii="Arial" w:hAnsi="Arial" w:cs="Arial"/>
                <w:sz w:val="20"/>
                <w:szCs w:val="20"/>
              </w:rPr>
              <w:t>8</w:t>
            </w:r>
          </w:p>
          <w:p w14:paraId="3CE58BA3" w14:textId="77777777" w:rsidR="008841E0" w:rsidRPr="008841E0" w:rsidRDefault="008841E0" w:rsidP="008841E0">
            <w:pPr>
              <w:autoSpaceDE w:val="0"/>
              <w:autoSpaceDN w:val="0"/>
              <w:adjustRightInd w:val="0"/>
              <w:spacing w:after="0" w:line="240" w:lineRule="auto"/>
              <w:rPr>
                <w:rFonts w:ascii="Arial" w:hAnsi="Arial" w:cs="Arial"/>
                <w:sz w:val="20"/>
                <w:szCs w:val="20"/>
              </w:rPr>
            </w:pPr>
          </w:p>
          <w:p w14:paraId="4D2AD1D1" w14:textId="77777777" w:rsidR="008841E0" w:rsidRPr="008841E0" w:rsidRDefault="008841E0" w:rsidP="008841E0">
            <w:pPr>
              <w:autoSpaceDE w:val="0"/>
              <w:autoSpaceDN w:val="0"/>
              <w:adjustRightInd w:val="0"/>
              <w:spacing w:after="0" w:line="240" w:lineRule="auto"/>
              <w:rPr>
                <w:rFonts w:ascii="Arial" w:hAnsi="Arial" w:cs="Arial"/>
                <w:sz w:val="20"/>
                <w:szCs w:val="20"/>
              </w:rPr>
            </w:pPr>
            <w:proofErr w:type="gramStart"/>
            <w:r w:rsidRPr="008841E0">
              <w:rPr>
                <w:rFonts w:ascii="Arial" w:hAnsi="Arial" w:cs="Arial"/>
                <w:b/>
                <w:bCs/>
                <w:sz w:val="20"/>
                <w:szCs w:val="20"/>
                <w:u w:val="single"/>
              </w:rPr>
              <w:t>Votants:</w:t>
            </w:r>
            <w:proofErr w:type="gramEnd"/>
            <w:r w:rsidRPr="008841E0">
              <w:rPr>
                <w:rFonts w:ascii="Arial" w:hAnsi="Arial" w:cs="Arial"/>
                <w:sz w:val="20"/>
                <w:szCs w:val="20"/>
              </w:rPr>
              <w:t xml:space="preserve"> 8</w:t>
            </w:r>
          </w:p>
        </w:tc>
        <w:tc>
          <w:tcPr>
            <w:tcW w:w="7370" w:type="dxa"/>
            <w:tcBorders>
              <w:top w:val="single" w:sz="6" w:space="0" w:color="auto"/>
              <w:left w:val="nil"/>
              <w:bottom w:val="single" w:sz="6" w:space="0" w:color="auto"/>
              <w:right w:val="nil"/>
            </w:tcBorders>
          </w:tcPr>
          <w:p w14:paraId="7EC02473" w14:textId="77777777" w:rsidR="008841E0" w:rsidRPr="008841E0" w:rsidRDefault="008841E0" w:rsidP="008841E0">
            <w:pPr>
              <w:autoSpaceDE w:val="0"/>
              <w:autoSpaceDN w:val="0"/>
              <w:adjustRightInd w:val="0"/>
              <w:spacing w:after="0" w:line="240" w:lineRule="auto"/>
              <w:jc w:val="center"/>
              <w:rPr>
                <w:rFonts w:ascii="Arial" w:hAnsi="Arial" w:cs="Arial"/>
                <w:sz w:val="20"/>
                <w:szCs w:val="20"/>
              </w:rPr>
            </w:pPr>
            <w:r w:rsidRPr="008841E0">
              <w:rPr>
                <w:rFonts w:ascii="Arial" w:hAnsi="Arial" w:cs="Arial"/>
                <w:b/>
                <w:bCs/>
                <w:sz w:val="20"/>
                <w:szCs w:val="20"/>
              </w:rPr>
              <w:t>Séance du 13 avril 2021</w:t>
            </w:r>
          </w:p>
          <w:p w14:paraId="2C4354B4" w14:textId="77777777" w:rsidR="008841E0" w:rsidRPr="008841E0" w:rsidRDefault="008841E0" w:rsidP="008841E0">
            <w:pPr>
              <w:autoSpaceDE w:val="0"/>
              <w:autoSpaceDN w:val="0"/>
              <w:adjustRightInd w:val="0"/>
              <w:spacing w:after="0" w:line="240" w:lineRule="auto"/>
              <w:rPr>
                <w:rFonts w:ascii="Arial" w:hAnsi="Arial" w:cs="Arial"/>
                <w:b/>
                <w:bCs/>
                <w:sz w:val="20"/>
                <w:szCs w:val="20"/>
                <w:u w:val="single"/>
              </w:rPr>
            </w:pPr>
            <w:r w:rsidRPr="008841E0">
              <w:rPr>
                <w:rFonts w:ascii="Arial" w:hAnsi="Arial" w:cs="Arial"/>
                <w:sz w:val="20"/>
                <w:szCs w:val="20"/>
              </w:rPr>
              <w:t xml:space="preserve">L'an deux mille vingt-et-un et le treize avril l'assemblée régulièrement convoquée le 13 avril 2021, s'est réunie sous la présidence de </w:t>
            </w:r>
          </w:p>
          <w:p w14:paraId="2E1539DC" w14:textId="77777777" w:rsidR="008841E0" w:rsidRPr="008841E0" w:rsidRDefault="008841E0" w:rsidP="008841E0">
            <w:pPr>
              <w:autoSpaceDE w:val="0"/>
              <w:autoSpaceDN w:val="0"/>
              <w:adjustRightInd w:val="0"/>
              <w:spacing w:after="0" w:line="240" w:lineRule="auto"/>
              <w:rPr>
                <w:rFonts w:ascii="Arial" w:hAnsi="Arial" w:cs="Arial"/>
                <w:sz w:val="20"/>
                <w:szCs w:val="20"/>
              </w:rPr>
            </w:pPr>
            <w:r w:rsidRPr="008841E0">
              <w:rPr>
                <w:rFonts w:ascii="Arial" w:hAnsi="Arial" w:cs="Arial"/>
                <w:b/>
                <w:bCs/>
                <w:sz w:val="20"/>
                <w:szCs w:val="20"/>
                <w:u w:val="single"/>
              </w:rPr>
              <w:t xml:space="preserve">Sont </w:t>
            </w:r>
            <w:proofErr w:type="gramStart"/>
            <w:r w:rsidRPr="008841E0">
              <w:rPr>
                <w:rFonts w:ascii="Arial" w:hAnsi="Arial" w:cs="Arial"/>
                <w:b/>
                <w:bCs/>
                <w:sz w:val="20"/>
                <w:szCs w:val="20"/>
                <w:u w:val="single"/>
              </w:rPr>
              <w:t>présents:</w:t>
            </w:r>
            <w:proofErr w:type="gramEnd"/>
            <w:r w:rsidRPr="008841E0">
              <w:rPr>
                <w:rFonts w:ascii="Arial" w:hAnsi="Arial" w:cs="Arial"/>
                <w:sz w:val="20"/>
                <w:szCs w:val="20"/>
              </w:rPr>
              <w:t xml:space="preserve">  Charlotte TERRIGHI, Charles GIROLAMI, </w:t>
            </w:r>
            <w:proofErr w:type="spellStart"/>
            <w:r w:rsidRPr="008841E0">
              <w:rPr>
                <w:rFonts w:ascii="Arial" w:hAnsi="Arial" w:cs="Arial"/>
                <w:sz w:val="20"/>
                <w:szCs w:val="20"/>
              </w:rPr>
              <w:t>Eric</w:t>
            </w:r>
            <w:proofErr w:type="spellEnd"/>
            <w:r w:rsidRPr="008841E0">
              <w:rPr>
                <w:rFonts w:ascii="Arial" w:hAnsi="Arial" w:cs="Arial"/>
                <w:sz w:val="20"/>
                <w:szCs w:val="20"/>
              </w:rPr>
              <w:t xml:space="preserve"> ANTONIOTTI, Albert TUSOLI, Dominique VEDANI, Marc Michel ANTONIOTTI, Paola-Lisa MOLLO, Pierre Marie MAZZONI</w:t>
            </w:r>
          </w:p>
          <w:p w14:paraId="7F5976CC" w14:textId="77777777" w:rsidR="008841E0" w:rsidRPr="008841E0" w:rsidRDefault="008841E0" w:rsidP="008841E0">
            <w:pPr>
              <w:autoSpaceDE w:val="0"/>
              <w:autoSpaceDN w:val="0"/>
              <w:adjustRightInd w:val="0"/>
              <w:spacing w:after="0" w:line="240" w:lineRule="auto"/>
              <w:rPr>
                <w:rFonts w:ascii="Arial" w:hAnsi="Arial" w:cs="Arial"/>
                <w:sz w:val="20"/>
                <w:szCs w:val="20"/>
              </w:rPr>
            </w:pPr>
            <w:proofErr w:type="gramStart"/>
            <w:r w:rsidRPr="008841E0">
              <w:rPr>
                <w:rFonts w:ascii="Arial" w:hAnsi="Arial" w:cs="Arial"/>
                <w:b/>
                <w:bCs/>
                <w:sz w:val="20"/>
                <w:szCs w:val="20"/>
                <w:u w:val="single"/>
              </w:rPr>
              <w:t>Représentés:</w:t>
            </w:r>
            <w:proofErr w:type="gramEnd"/>
            <w:r w:rsidRPr="008841E0">
              <w:rPr>
                <w:rFonts w:ascii="Arial" w:hAnsi="Arial" w:cs="Arial"/>
                <w:sz w:val="20"/>
                <w:szCs w:val="20"/>
              </w:rPr>
              <w:t xml:space="preserve">  </w:t>
            </w:r>
          </w:p>
          <w:p w14:paraId="262F740F" w14:textId="77777777" w:rsidR="008841E0" w:rsidRPr="008841E0" w:rsidRDefault="008841E0" w:rsidP="008841E0">
            <w:pPr>
              <w:autoSpaceDE w:val="0"/>
              <w:autoSpaceDN w:val="0"/>
              <w:adjustRightInd w:val="0"/>
              <w:spacing w:after="0" w:line="240" w:lineRule="auto"/>
              <w:rPr>
                <w:rFonts w:ascii="Arial" w:hAnsi="Arial" w:cs="Arial"/>
                <w:sz w:val="20"/>
                <w:szCs w:val="20"/>
              </w:rPr>
            </w:pPr>
            <w:proofErr w:type="gramStart"/>
            <w:r w:rsidRPr="008841E0">
              <w:rPr>
                <w:rFonts w:ascii="Arial" w:hAnsi="Arial" w:cs="Arial"/>
                <w:b/>
                <w:bCs/>
                <w:sz w:val="20"/>
                <w:szCs w:val="20"/>
                <w:u w:val="single"/>
              </w:rPr>
              <w:t>Excuses:</w:t>
            </w:r>
            <w:proofErr w:type="gramEnd"/>
            <w:r w:rsidRPr="008841E0">
              <w:rPr>
                <w:rFonts w:ascii="Arial" w:hAnsi="Arial" w:cs="Arial"/>
                <w:sz w:val="20"/>
                <w:szCs w:val="20"/>
              </w:rPr>
              <w:t xml:space="preserve">  </w:t>
            </w:r>
          </w:p>
          <w:p w14:paraId="05843859" w14:textId="77777777" w:rsidR="008841E0" w:rsidRPr="008841E0" w:rsidRDefault="008841E0" w:rsidP="008841E0">
            <w:pPr>
              <w:autoSpaceDE w:val="0"/>
              <w:autoSpaceDN w:val="0"/>
              <w:adjustRightInd w:val="0"/>
              <w:spacing w:after="0" w:line="240" w:lineRule="auto"/>
              <w:rPr>
                <w:rFonts w:ascii="Arial" w:hAnsi="Arial" w:cs="Arial"/>
                <w:sz w:val="20"/>
                <w:szCs w:val="20"/>
              </w:rPr>
            </w:pPr>
            <w:proofErr w:type="gramStart"/>
            <w:r w:rsidRPr="008841E0">
              <w:rPr>
                <w:rFonts w:ascii="Arial" w:hAnsi="Arial" w:cs="Arial"/>
                <w:b/>
                <w:bCs/>
                <w:sz w:val="20"/>
                <w:szCs w:val="20"/>
                <w:u w:val="single"/>
              </w:rPr>
              <w:t>Absents:</w:t>
            </w:r>
            <w:proofErr w:type="gramEnd"/>
            <w:r w:rsidRPr="008841E0">
              <w:rPr>
                <w:rFonts w:ascii="Arial" w:hAnsi="Arial" w:cs="Arial"/>
                <w:sz w:val="20"/>
                <w:szCs w:val="20"/>
              </w:rPr>
              <w:t xml:space="preserve">  Paulette NICOLAI, Caroline VALIERE-GUILLET, Julia FUMAROLI</w:t>
            </w:r>
          </w:p>
          <w:p w14:paraId="3C725A17" w14:textId="77777777" w:rsidR="008841E0" w:rsidRPr="008841E0" w:rsidRDefault="008841E0" w:rsidP="008841E0">
            <w:pPr>
              <w:autoSpaceDE w:val="0"/>
              <w:autoSpaceDN w:val="0"/>
              <w:adjustRightInd w:val="0"/>
              <w:spacing w:after="0" w:line="240" w:lineRule="auto"/>
              <w:rPr>
                <w:rFonts w:ascii="Arial" w:hAnsi="Arial" w:cs="Arial"/>
                <w:sz w:val="20"/>
                <w:szCs w:val="20"/>
              </w:rPr>
            </w:pPr>
            <w:r w:rsidRPr="008841E0">
              <w:rPr>
                <w:rFonts w:ascii="Arial" w:hAnsi="Arial" w:cs="Arial"/>
                <w:b/>
                <w:bCs/>
                <w:sz w:val="20"/>
                <w:szCs w:val="20"/>
                <w:u w:val="single"/>
              </w:rPr>
              <w:t xml:space="preserve">Secrétaire de </w:t>
            </w:r>
            <w:proofErr w:type="gramStart"/>
            <w:r w:rsidRPr="008841E0">
              <w:rPr>
                <w:rFonts w:ascii="Arial" w:hAnsi="Arial" w:cs="Arial"/>
                <w:b/>
                <w:bCs/>
                <w:sz w:val="20"/>
                <w:szCs w:val="20"/>
                <w:u w:val="single"/>
              </w:rPr>
              <w:t>séance:</w:t>
            </w:r>
            <w:proofErr w:type="gramEnd"/>
            <w:r w:rsidRPr="008841E0">
              <w:rPr>
                <w:rFonts w:ascii="Arial" w:hAnsi="Arial" w:cs="Arial"/>
                <w:sz w:val="20"/>
                <w:szCs w:val="20"/>
              </w:rPr>
              <w:t xml:space="preserve">  Marc Michel ANTONIOTTI</w:t>
            </w:r>
          </w:p>
        </w:tc>
      </w:tr>
    </w:tbl>
    <w:p w14:paraId="63F590A9" w14:textId="77777777" w:rsidR="008841E0" w:rsidRPr="008841E0" w:rsidRDefault="008841E0" w:rsidP="008841E0">
      <w:pPr>
        <w:autoSpaceDE w:val="0"/>
        <w:autoSpaceDN w:val="0"/>
        <w:adjustRightInd w:val="0"/>
        <w:spacing w:after="0" w:line="240" w:lineRule="auto"/>
        <w:rPr>
          <w:rFonts w:ascii="Arial" w:hAnsi="Arial" w:cs="Arial"/>
          <w:sz w:val="20"/>
          <w:szCs w:val="20"/>
          <w:u w:val="single"/>
        </w:rPr>
      </w:pPr>
    </w:p>
    <w:p w14:paraId="5EBB97C2" w14:textId="77777777" w:rsidR="008841E0" w:rsidRPr="008841E0" w:rsidRDefault="008841E0" w:rsidP="008841E0">
      <w:pPr>
        <w:autoSpaceDE w:val="0"/>
        <w:autoSpaceDN w:val="0"/>
        <w:adjustRightInd w:val="0"/>
        <w:spacing w:after="0" w:line="240" w:lineRule="auto"/>
        <w:rPr>
          <w:rFonts w:ascii="Arial" w:hAnsi="Arial" w:cs="Arial"/>
          <w:sz w:val="20"/>
          <w:szCs w:val="20"/>
          <w:u w:val="single"/>
        </w:rPr>
      </w:pPr>
    </w:p>
    <w:p w14:paraId="5DB9CAB0" w14:textId="77777777" w:rsidR="008841E0" w:rsidRPr="008841E0" w:rsidRDefault="008841E0" w:rsidP="008841E0">
      <w:pPr>
        <w:autoSpaceDE w:val="0"/>
        <w:autoSpaceDN w:val="0"/>
        <w:adjustRightInd w:val="0"/>
        <w:spacing w:after="0" w:line="240" w:lineRule="auto"/>
        <w:rPr>
          <w:rFonts w:ascii="Arial" w:hAnsi="Arial" w:cs="Arial"/>
          <w:sz w:val="20"/>
          <w:szCs w:val="20"/>
          <w:u w:val="single"/>
        </w:rPr>
      </w:pPr>
      <w:proofErr w:type="gramStart"/>
      <w:r w:rsidRPr="008841E0">
        <w:rPr>
          <w:rFonts w:ascii="Arial" w:hAnsi="Arial" w:cs="Arial"/>
          <w:sz w:val="20"/>
          <w:szCs w:val="20"/>
          <w:u w:val="single"/>
        </w:rPr>
        <w:t>Objet:</w:t>
      </w:r>
      <w:proofErr w:type="gramEnd"/>
      <w:r w:rsidRPr="008841E0">
        <w:rPr>
          <w:rFonts w:ascii="Arial" w:hAnsi="Arial" w:cs="Arial"/>
          <w:sz w:val="20"/>
          <w:szCs w:val="20"/>
          <w:u w:val="single"/>
        </w:rPr>
        <w:t xml:space="preserve"> vote du compte administratif 2020 - 2021_DE_005</w:t>
      </w:r>
    </w:p>
    <w:p w14:paraId="3BA19A47" w14:textId="77777777" w:rsidR="008841E0" w:rsidRPr="008841E0" w:rsidRDefault="008841E0" w:rsidP="008841E0">
      <w:pPr>
        <w:autoSpaceDE w:val="0"/>
        <w:autoSpaceDN w:val="0"/>
        <w:adjustRightInd w:val="0"/>
        <w:spacing w:after="0" w:line="240" w:lineRule="auto"/>
        <w:rPr>
          <w:rFonts w:ascii="Arial" w:hAnsi="Arial" w:cs="Arial"/>
          <w:sz w:val="20"/>
          <w:szCs w:val="20"/>
        </w:rPr>
      </w:pPr>
    </w:p>
    <w:tbl>
      <w:tblPr>
        <w:tblW w:w="0" w:type="auto"/>
        <w:tblInd w:w="284" w:type="dxa"/>
        <w:tblLayout w:type="fixed"/>
        <w:tblCellMar>
          <w:left w:w="70" w:type="dxa"/>
          <w:right w:w="70" w:type="dxa"/>
        </w:tblCellMar>
        <w:tblLook w:val="0000" w:firstRow="0" w:lastRow="0" w:firstColumn="0" w:lastColumn="0" w:noHBand="0" w:noVBand="0"/>
      </w:tblPr>
      <w:tblGrid>
        <w:gridCol w:w="1018"/>
        <w:gridCol w:w="1263"/>
        <w:gridCol w:w="1262"/>
        <w:gridCol w:w="1263"/>
        <w:gridCol w:w="1262"/>
        <w:gridCol w:w="1262"/>
        <w:gridCol w:w="1263"/>
        <w:gridCol w:w="1262"/>
        <w:gridCol w:w="1263"/>
        <w:gridCol w:w="1262"/>
        <w:gridCol w:w="1262"/>
      </w:tblGrid>
      <w:tr w:rsidR="008841E0" w:rsidRPr="008841E0" w14:paraId="00A4161C" w14:textId="77777777">
        <w:trPr>
          <w:trHeight w:val="247"/>
        </w:trPr>
        <w:tc>
          <w:tcPr>
            <w:tcW w:w="9855" w:type="dxa"/>
            <w:gridSpan w:val="8"/>
            <w:tcBorders>
              <w:top w:val="nil"/>
              <w:left w:val="nil"/>
              <w:bottom w:val="nil"/>
              <w:right w:val="nil"/>
            </w:tcBorders>
          </w:tcPr>
          <w:p w14:paraId="41A8758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L'assemblée délibérante prend note que madame la maire a quitté la salle des délibérations</w:t>
            </w:r>
          </w:p>
        </w:tc>
        <w:tc>
          <w:tcPr>
            <w:tcW w:w="1263" w:type="dxa"/>
            <w:tcBorders>
              <w:top w:val="nil"/>
              <w:left w:val="nil"/>
              <w:bottom w:val="nil"/>
              <w:right w:val="nil"/>
            </w:tcBorders>
          </w:tcPr>
          <w:p w14:paraId="76B2814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39177A6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54C0B9C8"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240ABC20" w14:textId="77777777">
        <w:trPr>
          <w:trHeight w:val="247"/>
        </w:trPr>
        <w:tc>
          <w:tcPr>
            <w:tcW w:w="12380" w:type="dxa"/>
            <w:gridSpan w:val="10"/>
            <w:tcBorders>
              <w:top w:val="nil"/>
              <w:left w:val="nil"/>
              <w:bottom w:val="nil"/>
              <w:right w:val="nil"/>
            </w:tcBorders>
          </w:tcPr>
          <w:p w14:paraId="31F0EB9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Le conseil municipal réuni sous la présidence de </w:t>
            </w:r>
            <w:proofErr w:type="gramStart"/>
            <w:r w:rsidRPr="008841E0">
              <w:rPr>
                <w:rFonts w:ascii="Arial" w:hAnsi="Arial" w:cs="Arial"/>
                <w:color w:val="000000"/>
                <w:sz w:val="20"/>
                <w:szCs w:val="20"/>
              </w:rPr>
              <w:t>Mr  GIROLAMI</w:t>
            </w:r>
            <w:proofErr w:type="gramEnd"/>
            <w:r w:rsidRPr="008841E0">
              <w:rPr>
                <w:rFonts w:ascii="Arial" w:hAnsi="Arial" w:cs="Arial"/>
                <w:color w:val="000000"/>
                <w:sz w:val="20"/>
                <w:szCs w:val="20"/>
              </w:rPr>
              <w:t xml:space="preserve"> Charles                                                                                                                                   délibérant sur le compte   administratif de l'exercice 2020 dressé par Charlotte TERRIGH, maire.                                                                 Après s'être fait présenter le budget primitif, le budget supplémentaire et les décisions modificatives                                                                                          de l'exercice considéré,</w:t>
            </w:r>
          </w:p>
        </w:tc>
        <w:tc>
          <w:tcPr>
            <w:tcW w:w="1262" w:type="dxa"/>
            <w:tcBorders>
              <w:top w:val="nil"/>
              <w:left w:val="nil"/>
              <w:bottom w:val="nil"/>
              <w:right w:val="nil"/>
            </w:tcBorders>
          </w:tcPr>
          <w:p w14:paraId="028ADB4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020 dressé</w:t>
            </w:r>
          </w:p>
        </w:tc>
      </w:tr>
      <w:tr w:rsidR="008841E0" w:rsidRPr="008841E0" w14:paraId="69F87C48" w14:textId="77777777">
        <w:trPr>
          <w:trHeight w:val="247"/>
        </w:trPr>
        <w:tc>
          <w:tcPr>
            <w:tcW w:w="8593" w:type="dxa"/>
            <w:gridSpan w:val="7"/>
            <w:tcBorders>
              <w:top w:val="nil"/>
              <w:left w:val="nil"/>
              <w:bottom w:val="nil"/>
              <w:right w:val="nil"/>
            </w:tcBorders>
          </w:tcPr>
          <w:p w14:paraId="4ADFCF7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 </w:t>
            </w:r>
          </w:p>
        </w:tc>
        <w:tc>
          <w:tcPr>
            <w:tcW w:w="1262" w:type="dxa"/>
            <w:tcBorders>
              <w:top w:val="nil"/>
              <w:left w:val="nil"/>
              <w:bottom w:val="nil"/>
              <w:right w:val="nil"/>
            </w:tcBorders>
          </w:tcPr>
          <w:p w14:paraId="0727B58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196CE12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01066379"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6D22C55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6C190F61" w14:textId="77777777">
        <w:trPr>
          <w:trHeight w:val="247"/>
        </w:trPr>
        <w:tc>
          <w:tcPr>
            <w:tcW w:w="7330" w:type="dxa"/>
            <w:gridSpan w:val="6"/>
            <w:tcBorders>
              <w:top w:val="nil"/>
              <w:left w:val="nil"/>
              <w:bottom w:val="nil"/>
              <w:right w:val="nil"/>
            </w:tcBorders>
          </w:tcPr>
          <w:p w14:paraId="7CC4C30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 </w:t>
            </w:r>
          </w:p>
        </w:tc>
        <w:tc>
          <w:tcPr>
            <w:tcW w:w="1263" w:type="dxa"/>
            <w:tcBorders>
              <w:top w:val="nil"/>
              <w:left w:val="nil"/>
              <w:bottom w:val="nil"/>
              <w:right w:val="nil"/>
            </w:tcBorders>
          </w:tcPr>
          <w:p w14:paraId="237ABA7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36500F5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3868771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1AAD469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047A8A5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21C808C7" w14:textId="77777777">
        <w:trPr>
          <w:trHeight w:val="247"/>
        </w:trPr>
        <w:tc>
          <w:tcPr>
            <w:tcW w:w="1018" w:type="dxa"/>
            <w:tcBorders>
              <w:top w:val="nil"/>
              <w:left w:val="nil"/>
              <w:bottom w:val="nil"/>
              <w:right w:val="nil"/>
            </w:tcBorders>
          </w:tcPr>
          <w:p w14:paraId="186FE0C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170F9C99"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4CF74CA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4645AAC5"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79B50F3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3214E3E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66770C2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001AE13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223F67D5"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757F1039"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269E4BA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14C14857" w14:textId="77777777">
        <w:trPr>
          <w:trHeight w:val="247"/>
        </w:trPr>
        <w:tc>
          <w:tcPr>
            <w:tcW w:w="1018" w:type="dxa"/>
            <w:tcBorders>
              <w:top w:val="nil"/>
              <w:left w:val="nil"/>
              <w:bottom w:val="nil"/>
              <w:right w:val="nil"/>
            </w:tcBorders>
          </w:tcPr>
          <w:p w14:paraId="120570F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75CC8AA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42F0F6D9"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313AC12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36115C6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53127D5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0760172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0C640543"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742A9E9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22143E5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7DA742F9"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3BECC7DA" w14:textId="77777777">
        <w:trPr>
          <w:trHeight w:val="247"/>
        </w:trPr>
        <w:tc>
          <w:tcPr>
            <w:tcW w:w="8593" w:type="dxa"/>
            <w:gridSpan w:val="7"/>
            <w:tcBorders>
              <w:top w:val="nil"/>
              <w:left w:val="nil"/>
              <w:bottom w:val="nil"/>
              <w:right w:val="nil"/>
            </w:tcBorders>
          </w:tcPr>
          <w:p w14:paraId="5600EB13"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 1° Lui donne acte de la présentation faite du compte administratif, lequel peut se résumer ainsi ;</w:t>
            </w:r>
          </w:p>
        </w:tc>
        <w:tc>
          <w:tcPr>
            <w:tcW w:w="1262" w:type="dxa"/>
            <w:tcBorders>
              <w:top w:val="nil"/>
              <w:left w:val="nil"/>
              <w:bottom w:val="nil"/>
              <w:right w:val="nil"/>
            </w:tcBorders>
          </w:tcPr>
          <w:p w14:paraId="7C471DF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4F55029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0B522D4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6AA0F53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4375F2D5" w14:textId="77777777">
        <w:trPr>
          <w:trHeight w:val="262"/>
        </w:trPr>
        <w:tc>
          <w:tcPr>
            <w:tcW w:w="1018" w:type="dxa"/>
            <w:tcBorders>
              <w:top w:val="nil"/>
              <w:left w:val="nil"/>
              <w:bottom w:val="nil"/>
              <w:right w:val="nil"/>
            </w:tcBorders>
          </w:tcPr>
          <w:p w14:paraId="05BBD3D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11BB5459"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5A9FA15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38FE4E1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0F07ACD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347F7D9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1A00F10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312A7839"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4552F9C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1B44FD5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40B6E4D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5CD822B7" w14:textId="77777777">
        <w:trPr>
          <w:trHeight w:val="262"/>
        </w:trPr>
        <w:tc>
          <w:tcPr>
            <w:tcW w:w="1018" w:type="dxa"/>
            <w:tcBorders>
              <w:top w:val="single" w:sz="12" w:space="0" w:color="auto"/>
              <w:left w:val="single" w:sz="12" w:space="0" w:color="auto"/>
              <w:bottom w:val="nil"/>
              <w:right w:val="single" w:sz="12" w:space="0" w:color="auto"/>
            </w:tcBorders>
          </w:tcPr>
          <w:p w14:paraId="1EF1B058"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single" w:sz="12" w:space="0" w:color="auto"/>
              <w:left w:val="single" w:sz="12" w:space="0" w:color="auto"/>
              <w:bottom w:val="nil"/>
              <w:right w:val="nil"/>
            </w:tcBorders>
          </w:tcPr>
          <w:p w14:paraId="3906E71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single" w:sz="12" w:space="0" w:color="auto"/>
              <w:left w:val="nil"/>
              <w:bottom w:val="nil"/>
              <w:right w:val="nil"/>
            </w:tcBorders>
          </w:tcPr>
          <w:p w14:paraId="58DBAC3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single" w:sz="12" w:space="0" w:color="auto"/>
              <w:left w:val="nil"/>
              <w:bottom w:val="nil"/>
              <w:right w:val="nil"/>
            </w:tcBorders>
          </w:tcPr>
          <w:p w14:paraId="7E6A1AB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single" w:sz="12" w:space="0" w:color="auto"/>
              <w:left w:val="nil"/>
              <w:bottom w:val="nil"/>
              <w:right w:val="nil"/>
            </w:tcBorders>
          </w:tcPr>
          <w:p w14:paraId="479081F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single" w:sz="12" w:space="0" w:color="auto"/>
              <w:left w:val="nil"/>
              <w:bottom w:val="nil"/>
              <w:right w:val="nil"/>
            </w:tcBorders>
          </w:tcPr>
          <w:p w14:paraId="0DD63799"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single" w:sz="12" w:space="0" w:color="auto"/>
              <w:left w:val="nil"/>
              <w:bottom w:val="nil"/>
              <w:right w:val="single" w:sz="12" w:space="0" w:color="auto"/>
            </w:tcBorders>
          </w:tcPr>
          <w:p w14:paraId="6E1FA6C5"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4F4DCAA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76634E1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5AB7ACC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536B779A"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1BB8E451" w14:textId="77777777">
        <w:trPr>
          <w:trHeight w:val="262"/>
        </w:trPr>
        <w:tc>
          <w:tcPr>
            <w:tcW w:w="1018" w:type="dxa"/>
            <w:tcBorders>
              <w:top w:val="nil"/>
              <w:left w:val="single" w:sz="12" w:space="0" w:color="auto"/>
              <w:bottom w:val="nil"/>
              <w:right w:val="single" w:sz="12" w:space="0" w:color="auto"/>
            </w:tcBorders>
          </w:tcPr>
          <w:p w14:paraId="6AB8A32A"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 Libellés</w:t>
            </w:r>
          </w:p>
        </w:tc>
        <w:tc>
          <w:tcPr>
            <w:tcW w:w="2525" w:type="dxa"/>
            <w:gridSpan w:val="2"/>
            <w:tcBorders>
              <w:top w:val="single" w:sz="12" w:space="0" w:color="auto"/>
              <w:left w:val="single" w:sz="12" w:space="0" w:color="auto"/>
              <w:bottom w:val="single" w:sz="12" w:space="0" w:color="auto"/>
              <w:right w:val="single" w:sz="6" w:space="0" w:color="auto"/>
            </w:tcBorders>
          </w:tcPr>
          <w:p w14:paraId="4858768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        Investissements</w:t>
            </w:r>
          </w:p>
        </w:tc>
        <w:tc>
          <w:tcPr>
            <w:tcW w:w="2525" w:type="dxa"/>
            <w:gridSpan w:val="2"/>
            <w:tcBorders>
              <w:top w:val="single" w:sz="12" w:space="0" w:color="auto"/>
              <w:left w:val="single" w:sz="6" w:space="0" w:color="auto"/>
              <w:bottom w:val="single" w:sz="12" w:space="0" w:color="auto"/>
              <w:right w:val="single" w:sz="6" w:space="0" w:color="auto"/>
            </w:tcBorders>
          </w:tcPr>
          <w:p w14:paraId="04C8AF1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        Fonctionnement</w:t>
            </w:r>
          </w:p>
        </w:tc>
        <w:tc>
          <w:tcPr>
            <w:tcW w:w="2525" w:type="dxa"/>
            <w:gridSpan w:val="2"/>
            <w:tcBorders>
              <w:top w:val="single" w:sz="12" w:space="0" w:color="auto"/>
              <w:left w:val="nil"/>
              <w:bottom w:val="single" w:sz="12" w:space="0" w:color="auto"/>
              <w:right w:val="single" w:sz="12" w:space="0" w:color="auto"/>
            </w:tcBorders>
          </w:tcPr>
          <w:p w14:paraId="21F254E9"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            Ensemble</w:t>
            </w:r>
          </w:p>
        </w:tc>
        <w:tc>
          <w:tcPr>
            <w:tcW w:w="1262" w:type="dxa"/>
            <w:tcBorders>
              <w:top w:val="nil"/>
              <w:left w:val="nil"/>
              <w:bottom w:val="nil"/>
              <w:right w:val="nil"/>
            </w:tcBorders>
          </w:tcPr>
          <w:p w14:paraId="68B027AA"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48EE875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01CBD62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03E24D3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65F4A092" w14:textId="77777777">
        <w:trPr>
          <w:trHeight w:val="247"/>
        </w:trPr>
        <w:tc>
          <w:tcPr>
            <w:tcW w:w="1018" w:type="dxa"/>
            <w:tcBorders>
              <w:top w:val="nil"/>
              <w:left w:val="single" w:sz="12" w:space="0" w:color="auto"/>
              <w:bottom w:val="nil"/>
              <w:right w:val="single" w:sz="12" w:space="0" w:color="auto"/>
            </w:tcBorders>
          </w:tcPr>
          <w:p w14:paraId="1F1BBDC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single" w:sz="12" w:space="0" w:color="auto"/>
              <w:left w:val="single" w:sz="12" w:space="0" w:color="auto"/>
              <w:bottom w:val="nil"/>
              <w:right w:val="nil"/>
            </w:tcBorders>
          </w:tcPr>
          <w:p w14:paraId="064C350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Dépenses ou</w:t>
            </w:r>
          </w:p>
        </w:tc>
        <w:tc>
          <w:tcPr>
            <w:tcW w:w="1262" w:type="dxa"/>
            <w:tcBorders>
              <w:top w:val="single" w:sz="12" w:space="0" w:color="auto"/>
              <w:left w:val="nil"/>
              <w:bottom w:val="nil"/>
              <w:right w:val="single" w:sz="6" w:space="0" w:color="auto"/>
            </w:tcBorders>
          </w:tcPr>
          <w:p w14:paraId="349B127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Recettes ou</w:t>
            </w:r>
          </w:p>
        </w:tc>
        <w:tc>
          <w:tcPr>
            <w:tcW w:w="1263" w:type="dxa"/>
            <w:tcBorders>
              <w:top w:val="single" w:sz="12" w:space="0" w:color="auto"/>
              <w:left w:val="single" w:sz="6" w:space="0" w:color="auto"/>
              <w:bottom w:val="nil"/>
              <w:right w:val="nil"/>
            </w:tcBorders>
          </w:tcPr>
          <w:p w14:paraId="3C1F406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Dépenses ou</w:t>
            </w:r>
          </w:p>
        </w:tc>
        <w:tc>
          <w:tcPr>
            <w:tcW w:w="1262" w:type="dxa"/>
            <w:tcBorders>
              <w:top w:val="single" w:sz="12" w:space="0" w:color="auto"/>
              <w:left w:val="nil"/>
              <w:bottom w:val="nil"/>
              <w:right w:val="single" w:sz="6" w:space="0" w:color="auto"/>
            </w:tcBorders>
          </w:tcPr>
          <w:p w14:paraId="15F7366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Recettes ou</w:t>
            </w:r>
          </w:p>
        </w:tc>
        <w:tc>
          <w:tcPr>
            <w:tcW w:w="1262" w:type="dxa"/>
            <w:tcBorders>
              <w:top w:val="nil"/>
              <w:left w:val="nil"/>
              <w:bottom w:val="nil"/>
              <w:right w:val="nil"/>
            </w:tcBorders>
          </w:tcPr>
          <w:p w14:paraId="47EDFFC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Dépenses ou </w:t>
            </w:r>
          </w:p>
        </w:tc>
        <w:tc>
          <w:tcPr>
            <w:tcW w:w="1263" w:type="dxa"/>
            <w:tcBorders>
              <w:top w:val="nil"/>
              <w:left w:val="nil"/>
              <w:bottom w:val="nil"/>
              <w:right w:val="single" w:sz="12" w:space="0" w:color="auto"/>
            </w:tcBorders>
          </w:tcPr>
          <w:p w14:paraId="107B502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Recettes ou</w:t>
            </w:r>
          </w:p>
        </w:tc>
        <w:tc>
          <w:tcPr>
            <w:tcW w:w="1262" w:type="dxa"/>
            <w:tcBorders>
              <w:top w:val="nil"/>
              <w:left w:val="nil"/>
              <w:bottom w:val="nil"/>
              <w:right w:val="nil"/>
            </w:tcBorders>
          </w:tcPr>
          <w:p w14:paraId="65BE216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4A158D8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37E3EEC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3E4B331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1659B1B2" w14:textId="77777777">
        <w:trPr>
          <w:trHeight w:val="262"/>
        </w:trPr>
        <w:tc>
          <w:tcPr>
            <w:tcW w:w="1018" w:type="dxa"/>
            <w:tcBorders>
              <w:top w:val="nil"/>
              <w:left w:val="single" w:sz="12" w:space="0" w:color="auto"/>
              <w:bottom w:val="single" w:sz="12" w:space="0" w:color="auto"/>
              <w:right w:val="single" w:sz="12" w:space="0" w:color="auto"/>
            </w:tcBorders>
          </w:tcPr>
          <w:p w14:paraId="74C0F45A"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single" w:sz="12" w:space="0" w:color="auto"/>
              <w:bottom w:val="single" w:sz="12" w:space="0" w:color="auto"/>
              <w:right w:val="nil"/>
            </w:tcBorders>
          </w:tcPr>
          <w:p w14:paraId="296B0F7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Déficits</w:t>
            </w:r>
          </w:p>
        </w:tc>
        <w:tc>
          <w:tcPr>
            <w:tcW w:w="1262" w:type="dxa"/>
            <w:tcBorders>
              <w:top w:val="nil"/>
              <w:left w:val="nil"/>
              <w:bottom w:val="single" w:sz="12" w:space="0" w:color="auto"/>
              <w:right w:val="single" w:sz="6" w:space="0" w:color="auto"/>
            </w:tcBorders>
          </w:tcPr>
          <w:p w14:paraId="0B3C2783"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Excédents</w:t>
            </w:r>
          </w:p>
        </w:tc>
        <w:tc>
          <w:tcPr>
            <w:tcW w:w="1263" w:type="dxa"/>
            <w:tcBorders>
              <w:top w:val="nil"/>
              <w:left w:val="single" w:sz="6" w:space="0" w:color="auto"/>
              <w:bottom w:val="single" w:sz="12" w:space="0" w:color="auto"/>
              <w:right w:val="nil"/>
            </w:tcBorders>
          </w:tcPr>
          <w:p w14:paraId="1DC48EA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Déficits</w:t>
            </w:r>
          </w:p>
        </w:tc>
        <w:tc>
          <w:tcPr>
            <w:tcW w:w="1262" w:type="dxa"/>
            <w:tcBorders>
              <w:top w:val="nil"/>
              <w:left w:val="nil"/>
              <w:bottom w:val="single" w:sz="12" w:space="0" w:color="auto"/>
              <w:right w:val="single" w:sz="6" w:space="0" w:color="auto"/>
            </w:tcBorders>
          </w:tcPr>
          <w:p w14:paraId="18A264A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Excédents</w:t>
            </w:r>
          </w:p>
        </w:tc>
        <w:tc>
          <w:tcPr>
            <w:tcW w:w="1262" w:type="dxa"/>
            <w:tcBorders>
              <w:top w:val="nil"/>
              <w:left w:val="nil"/>
              <w:bottom w:val="single" w:sz="12" w:space="0" w:color="auto"/>
              <w:right w:val="nil"/>
            </w:tcBorders>
          </w:tcPr>
          <w:p w14:paraId="28FB4FE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Déficits</w:t>
            </w:r>
          </w:p>
        </w:tc>
        <w:tc>
          <w:tcPr>
            <w:tcW w:w="1263" w:type="dxa"/>
            <w:tcBorders>
              <w:top w:val="nil"/>
              <w:left w:val="nil"/>
              <w:bottom w:val="single" w:sz="12" w:space="0" w:color="auto"/>
              <w:right w:val="single" w:sz="12" w:space="0" w:color="auto"/>
            </w:tcBorders>
          </w:tcPr>
          <w:p w14:paraId="4C351B79"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Excédents</w:t>
            </w:r>
          </w:p>
        </w:tc>
        <w:tc>
          <w:tcPr>
            <w:tcW w:w="1262" w:type="dxa"/>
            <w:tcBorders>
              <w:top w:val="nil"/>
              <w:left w:val="nil"/>
              <w:bottom w:val="nil"/>
              <w:right w:val="nil"/>
            </w:tcBorders>
          </w:tcPr>
          <w:p w14:paraId="2C6BC088"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3CC5F78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11B4B80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5D04A5C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0AACBBE1" w14:textId="77777777">
        <w:trPr>
          <w:trHeight w:val="247"/>
        </w:trPr>
        <w:tc>
          <w:tcPr>
            <w:tcW w:w="1018" w:type="dxa"/>
            <w:tcBorders>
              <w:top w:val="nil"/>
              <w:left w:val="nil"/>
              <w:bottom w:val="nil"/>
              <w:right w:val="nil"/>
            </w:tcBorders>
          </w:tcPr>
          <w:p w14:paraId="0A02B5A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2500C10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28F939A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7C26746A"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6A4D0D2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28FE7AB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45B7A23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30D7E87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65FEAD38"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764824D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48B96035"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6B4C3A90" w14:textId="77777777">
        <w:trPr>
          <w:trHeight w:val="247"/>
        </w:trPr>
        <w:tc>
          <w:tcPr>
            <w:tcW w:w="1018" w:type="dxa"/>
            <w:tcBorders>
              <w:top w:val="nil"/>
              <w:left w:val="nil"/>
              <w:bottom w:val="nil"/>
              <w:right w:val="nil"/>
            </w:tcBorders>
          </w:tcPr>
          <w:p w14:paraId="1FB06C6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4E3C423A"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78C5807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4BDF17F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48A6855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3756400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02E4570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0CEC017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54FFE14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77717AF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5786D953"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002DACA8" w14:textId="77777777">
        <w:trPr>
          <w:trHeight w:val="247"/>
        </w:trPr>
        <w:tc>
          <w:tcPr>
            <w:tcW w:w="1018" w:type="dxa"/>
            <w:tcBorders>
              <w:top w:val="nil"/>
              <w:left w:val="nil"/>
              <w:bottom w:val="nil"/>
              <w:right w:val="nil"/>
            </w:tcBorders>
          </w:tcPr>
          <w:p w14:paraId="666F985A"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6234A03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3787" w:type="dxa"/>
            <w:gridSpan w:val="3"/>
            <w:tcBorders>
              <w:top w:val="nil"/>
              <w:left w:val="nil"/>
              <w:bottom w:val="nil"/>
              <w:right w:val="nil"/>
            </w:tcBorders>
          </w:tcPr>
          <w:p w14:paraId="17F350E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COMPTE ADMINISTRATIF PRINCIPAL</w:t>
            </w:r>
          </w:p>
        </w:tc>
        <w:tc>
          <w:tcPr>
            <w:tcW w:w="1262" w:type="dxa"/>
            <w:tcBorders>
              <w:top w:val="nil"/>
              <w:left w:val="nil"/>
              <w:bottom w:val="nil"/>
              <w:right w:val="nil"/>
            </w:tcBorders>
          </w:tcPr>
          <w:p w14:paraId="6C7439A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41D3FC2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7C7C56A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491433C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2712683A"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08354F3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71F479F7" w14:textId="77777777">
        <w:trPr>
          <w:trHeight w:val="262"/>
        </w:trPr>
        <w:tc>
          <w:tcPr>
            <w:tcW w:w="1018" w:type="dxa"/>
            <w:tcBorders>
              <w:top w:val="nil"/>
              <w:left w:val="nil"/>
              <w:bottom w:val="nil"/>
              <w:right w:val="nil"/>
            </w:tcBorders>
          </w:tcPr>
          <w:p w14:paraId="7345662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486D883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2D0F934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4992CB5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1F8F7E55"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5EEE3F6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7503E31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312B7618"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6B5E4C0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1B98D76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518B8ED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6BBD41B6" w14:textId="77777777">
        <w:trPr>
          <w:trHeight w:val="247"/>
        </w:trPr>
        <w:tc>
          <w:tcPr>
            <w:tcW w:w="1018" w:type="dxa"/>
            <w:tcBorders>
              <w:top w:val="single" w:sz="12" w:space="0" w:color="auto"/>
              <w:left w:val="single" w:sz="12" w:space="0" w:color="auto"/>
              <w:bottom w:val="nil"/>
              <w:right w:val="single" w:sz="12" w:space="0" w:color="auto"/>
            </w:tcBorders>
          </w:tcPr>
          <w:p w14:paraId="4AF7F61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single" w:sz="12" w:space="0" w:color="auto"/>
              <w:left w:val="single" w:sz="12" w:space="0" w:color="auto"/>
              <w:bottom w:val="nil"/>
              <w:right w:val="single" w:sz="12" w:space="0" w:color="auto"/>
            </w:tcBorders>
          </w:tcPr>
          <w:p w14:paraId="25A87F7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single" w:sz="12" w:space="0" w:color="auto"/>
              <w:left w:val="single" w:sz="12" w:space="0" w:color="auto"/>
              <w:bottom w:val="nil"/>
              <w:right w:val="single" w:sz="12" w:space="0" w:color="auto"/>
            </w:tcBorders>
          </w:tcPr>
          <w:p w14:paraId="4C2F9B8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single" w:sz="12" w:space="0" w:color="auto"/>
              <w:left w:val="single" w:sz="12" w:space="0" w:color="auto"/>
              <w:bottom w:val="nil"/>
              <w:right w:val="single" w:sz="12" w:space="0" w:color="auto"/>
            </w:tcBorders>
          </w:tcPr>
          <w:p w14:paraId="596F527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single" w:sz="12" w:space="0" w:color="auto"/>
              <w:left w:val="single" w:sz="12" w:space="0" w:color="auto"/>
              <w:bottom w:val="nil"/>
              <w:right w:val="nil"/>
            </w:tcBorders>
          </w:tcPr>
          <w:p w14:paraId="1EBB0B0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 </w:t>
            </w:r>
          </w:p>
        </w:tc>
        <w:tc>
          <w:tcPr>
            <w:tcW w:w="1262" w:type="dxa"/>
            <w:tcBorders>
              <w:top w:val="single" w:sz="12" w:space="0" w:color="auto"/>
              <w:left w:val="single" w:sz="12" w:space="0" w:color="auto"/>
              <w:bottom w:val="nil"/>
              <w:right w:val="single" w:sz="12" w:space="0" w:color="auto"/>
            </w:tcBorders>
          </w:tcPr>
          <w:p w14:paraId="08A1D73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single" w:sz="12" w:space="0" w:color="auto"/>
              <w:left w:val="nil"/>
              <w:bottom w:val="nil"/>
              <w:right w:val="single" w:sz="12" w:space="0" w:color="auto"/>
            </w:tcBorders>
          </w:tcPr>
          <w:p w14:paraId="43C9449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1B5A6F1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77648B5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6742551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76C7D82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7F3EB8F7" w14:textId="77777777">
        <w:trPr>
          <w:trHeight w:val="247"/>
        </w:trPr>
        <w:tc>
          <w:tcPr>
            <w:tcW w:w="1018" w:type="dxa"/>
            <w:tcBorders>
              <w:top w:val="nil"/>
              <w:left w:val="single" w:sz="12" w:space="0" w:color="auto"/>
              <w:bottom w:val="nil"/>
              <w:right w:val="single" w:sz="12" w:space="0" w:color="auto"/>
            </w:tcBorders>
          </w:tcPr>
          <w:p w14:paraId="568EDDA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Résultats</w:t>
            </w:r>
          </w:p>
        </w:tc>
        <w:tc>
          <w:tcPr>
            <w:tcW w:w="1263" w:type="dxa"/>
            <w:tcBorders>
              <w:top w:val="nil"/>
              <w:left w:val="single" w:sz="12" w:space="0" w:color="auto"/>
              <w:bottom w:val="nil"/>
              <w:right w:val="single" w:sz="12" w:space="0" w:color="auto"/>
            </w:tcBorders>
          </w:tcPr>
          <w:p w14:paraId="41D91C5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 </w:t>
            </w:r>
          </w:p>
        </w:tc>
        <w:tc>
          <w:tcPr>
            <w:tcW w:w="1262" w:type="dxa"/>
            <w:tcBorders>
              <w:top w:val="nil"/>
              <w:left w:val="single" w:sz="12" w:space="0" w:color="auto"/>
              <w:bottom w:val="nil"/>
              <w:right w:val="single" w:sz="12" w:space="0" w:color="auto"/>
            </w:tcBorders>
          </w:tcPr>
          <w:p w14:paraId="4122027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r w:rsidRPr="008841E0">
              <w:rPr>
                <w:rFonts w:ascii="Arial" w:hAnsi="Arial" w:cs="Arial"/>
                <w:color w:val="000000"/>
                <w:sz w:val="20"/>
                <w:szCs w:val="20"/>
              </w:rPr>
              <w:t>217896,88</w:t>
            </w:r>
          </w:p>
        </w:tc>
        <w:tc>
          <w:tcPr>
            <w:tcW w:w="1263" w:type="dxa"/>
            <w:tcBorders>
              <w:top w:val="nil"/>
              <w:left w:val="single" w:sz="12" w:space="0" w:color="auto"/>
              <w:bottom w:val="nil"/>
              <w:right w:val="single" w:sz="12" w:space="0" w:color="auto"/>
            </w:tcBorders>
          </w:tcPr>
          <w:p w14:paraId="50C456A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single" w:sz="12" w:space="0" w:color="auto"/>
              <w:bottom w:val="nil"/>
              <w:right w:val="nil"/>
            </w:tcBorders>
          </w:tcPr>
          <w:p w14:paraId="173E42C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r w:rsidRPr="008841E0">
              <w:rPr>
                <w:rFonts w:ascii="Arial" w:hAnsi="Arial" w:cs="Arial"/>
                <w:color w:val="000000"/>
                <w:sz w:val="20"/>
                <w:szCs w:val="20"/>
              </w:rPr>
              <w:t>17598,92</w:t>
            </w:r>
          </w:p>
        </w:tc>
        <w:tc>
          <w:tcPr>
            <w:tcW w:w="1262" w:type="dxa"/>
            <w:tcBorders>
              <w:top w:val="nil"/>
              <w:left w:val="single" w:sz="12" w:space="0" w:color="auto"/>
              <w:bottom w:val="nil"/>
              <w:right w:val="single" w:sz="12" w:space="0" w:color="auto"/>
            </w:tcBorders>
          </w:tcPr>
          <w:p w14:paraId="4A959A6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single" w:sz="12" w:space="0" w:color="auto"/>
            </w:tcBorders>
          </w:tcPr>
          <w:p w14:paraId="6851126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093C8B2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72B25F48"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3FFE356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1652BD8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071C39F9" w14:textId="77777777">
        <w:trPr>
          <w:trHeight w:val="262"/>
        </w:trPr>
        <w:tc>
          <w:tcPr>
            <w:tcW w:w="1018" w:type="dxa"/>
            <w:tcBorders>
              <w:top w:val="nil"/>
              <w:left w:val="single" w:sz="12" w:space="0" w:color="auto"/>
              <w:bottom w:val="nil"/>
              <w:right w:val="single" w:sz="12" w:space="0" w:color="auto"/>
            </w:tcBorders>
          </w:tcPr>
          <w:p w14:paraId="244AC768"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Reportés 2019</w:t>
            </w:r>
          </w:p>
        </w:tc>
        <w:tc>
          <w:tcPr>
            <w:tcW w:w="1263" w:type="dxa"/>
            <w:tcBorders>
              <w:top w:val="nil"/>
              <w:left w:val="single" w:sz="12" w:space="0" w:color="auto"/>
              <w:bottom w:val="single" w:sz="6" w:space="0" w:color="auto"/>
              <w:right w:val="single" w:sz="12" w:space="0" w:color="auto"/>
            </w:tcBorders>
          </w:tcPr>
          <w:p w14:paraId="63D0950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single" w:sz="12" w:space="0" w:color="auto"/>
              <w:bottom w:val="single" w:sz="6" w:space="0" w:color="auto"/>
              <w:right w:val="single" w:sz="12" w:space="0" w:color="auto"/>
            </w:tcBorders>
          </w:tcPr>
          <w:p w14:paraId="53F1385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single" w:sz="12" w:space="0" w:color="auto"/>
              <w:bottom w:val="single" w:sz="6" w:space="0" w:color="auto"/>
              <w:right w:val="single" w:sz="12" w:space="0" w:color="auto"/>
            </w:tcBorders>
          </w:tcPr>
          <w:p w14:paraId="680BD199"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single" w:sz="12" w:space="0" w:color="auto"/>
              <w:bottom w:val="single" w:sz="6" w:space="0" w:color="auto"/>
              <w:right w:val="nil"/>
            </w:tcBorders>
          </w:tcPr>
          <w:p w14:paraId="2874D2E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 </w:t>
            </w:r>
          </w:p>
        </w:tc>
        <w:tc>
          <w:tcPr>
            <w:tcW w:w="1262" w:type="dxa"/>
            <w:tcBorders>
              <w:top w:val="nil"/>
              <w:left w:val="single" w:sz="12" w:space="0" w:color="auto"/>
              <w:bottom w:val="single" w:sz="12" w:space="0" w:color="auto"/>
              <w:right w:val="single" w:sz="12" w:space="0" w:color="auto"/>
            </w:tcBorders>
          </w:tcPr>
          <w:p w14:paraId="24CC504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single" w:sz="6" w:space="0" w:color="auto"/>
              <w:right w:val="single" w:sz="12" w:space="0" w:color="auto"/>
            </w:tcBorders>
          </w:tcPr>
          <w:p w14:paraId="4D304B2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50C0A43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0969760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2DE2ABE9"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6BE9E5A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54120696" w14:textId="77777777">
        <w:trPr>
          <w:trHeight w:val="247"/>
        </w:trPr>
        <w:tc>
          <w:tcPr>
            <w:tcW w:w="1018" w:type="dxa"/>
            <w:tcBorders>
              <w:top w:val="nil"/>
              <w:left w:val="single" w:sz="12" w:space="0" w:color="auto"/>
              <w:bottom w:val="nil"/>
              <w:right w:val="single" w:sz="12" w:space="0" w:color="auto"/>
            </w:tcBorders>
          </w:tcPr>
          <w:p w14:paraId="60E8B423"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Opérations </w:t>
            </w:r>
          </w:p>
        </w:tc>
        <w:tc>
          <w:tcPr>
            <w:tcW w:w="1263" w:type="dxa"/>
            <w:tcBorders>
              <w:top w:val="single" w:sz="6" w:space="0" w:color="auto"/>
              <w:left w:val="single" w:sz="12" w:space="0" w:color="auto"/>
              <w:bottom w:val="nil"/>
              <w:right w:val="single" w:sz="12" w:space="0" w:color="auto"/>
            </w:tcBorders>
          </w:tcPr>
          <w:p w14:paraId="5A5382C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 </w:t>
            </w:r>
          </w:p>
        </w:tc>
        <w:tc>
          <w:tcPr>
            <w:tcW w:w="1262" w:type="dxa"/>
            <w:tcBorders>
              <w:top w:val="single" w:sz="6" w:space="0" w:color="auto"/>
              <w:left w:val="single" w:sz="12" w:space="0" w:color="auto"/>
              <w:bottom w:val="nil"/>
              <w:right w:val="single" w:sz="12" w:space="0" w:color="auto"/>
            </w:tcBorders>
          </w:tcPr>
          <w:p w14:paraId="50CCBA8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single" w:sz="6" w:space="0" w:color="auto"/>
              <w:left w:val="single" w:sz="12" w:space="0" w:color="auto"/>
              <w:bottom w:val="nil"/>
              <w:right w:val="single" w:sz="12" w:space="0" w:color="auto"/>
            </w:tcBorders>
          </w:tcPr>
          <w:p w14:paraId="591C834A"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single" w:sz="6" w:space="0" w:color="auto"/>
              <w:left w:val="single" w:sz="12" w:space="0" w:color="auto"/>
              <w:bottom w:val="nil"/>
              <w:right w:val="single" w:sz="12" w:space="0" w:color="auto"/>
            </w:tcBorders>
          </w:tcPr>
          <w:p w14:paraId="35E59B3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single" w:sz="12" w:space="0" w:color="auto"/>
              <w:left w:val="single" w:sz="12" w:space="0" w:color="auto"/>
              <w:bottom w:val="nil"/>
              <w:right w:val="single" w:sz="12" w:space="0" w:color="auto"/>
            </w:tcBorders>
          </w:tcPr>
          <w:p w14:paraId="447FF44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single" w:sz="6" w:space="0" w:color="auto"/>
              <w:left w:val="single" w:sz="12" w:space="0" w:color="auto"/>
              <w:bottom w:val="nil"/>
              <w:right w:val="single" w:sz="12" w:space="0" w:color="auto"/>
            </w:tcBorders>
          </w:tcPr>
          <w:p w14:paraId="7BCA3DB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18ADDEE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614E47A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13206AF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5DB3C178"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15C61DF9" w14:textId="77777777">
        <w:trPr>
          <w:trHeight w:val="247"/>
        </w:trPr>
        <w:tc>
          <w:tcPr>
            <w:tcW w:w="1018" w:type="dxa"/>
            <w:tcBorders>
              <w:top w:val="nil"/>
              <w:left w:val="single" w:sz="12" w:space="0" w:color="auto"/>
              <w:bottom w:val="nil"/>
              <w:right w:val="single" w:sz="12" w:space="0" w:color="auto"/>
            </w:tcBorders>
          </w:tcPr>
          <w:p w14:paraId="52939B35"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De l'exercice</w:t>
            </w:r>
          </w:p>
        </w:tc>
        <w:tc>
          <w:tcPr>
            <w:tcW w:w="1263" w:type="dxa"/>
            <w:tcBorders>
              <w:top w:val="nil"/>
              <w:left w:val="single" w:sz="12" w:space="0" w:color="auto"/>
              <w:bottom w:val="single" w:sz="6" w:space="0" w:color="auto"/>
              <w:right w:val="single" w:sz="12" w:space="0" w:color="auto"/>
            </w:tcBorders>
          </w:tcPr>
          <w:p w14:paraId="03B61D9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r w:rsidRPr="008841E0">
              <w:rPr>
                <w:rFonts w:ascii="Arial" w:hAnsi="Arial" w:cs="Arial"/>
                <w:color w:val="000000"/>
                <w:sz w:val="20"/>
                <w:szCs w:val="20"/>
              </w:rPr>
              <w:t>12693,67</w:t>
            </w:r>
          </w:p>
        </w:tc>
        <w:tc>
          <w:tcPr>
            <w:tcW w:w="1262" w:type="dxa"/>
            <w:tcBorders>
              <w:top w:val="nil"/>
              <w:left w:val="single" w:sz="12" w:space="0" w:color="auto"/>
              <w:bottom w:val="single" w:sz="6" w:space="0" w:color="auto"/>
              <w:right w:val="single" w:sz="12" w:space="0" w:color="auto"/>
            </w:tcBorders>
          </w:tcPr>
          <w:p w14:paraId="7C9AF64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r w:rsidRPr="008841E0">
              <w:rPr>
                <w:rFonts w:ascii="Arial" w:hAnsi="Arial" w:cs="Arial"/>
                <w:color w:val="000000"/>
                <w:sz w:val="20"/>
                <w:szCs w:val="20"/>
              </w:rPr>
              <w:t>7525,6</w:t>
            </w:r>
          </w:p>
        </w:tc>
        <w:tc>
          <w:tcPr>
            <w:tcW w:w="1263" w:type="dxa"/>
            <w:tcBorders>
              <w:top w:val="nil"/>
              <w:left w:val="single" w:sz="12" w:space="0" w:color="auto"/>
              <w:bottom w:val="single" w:sz="6" w:space="0" w:color="auto"/>
              <w:right w:val="single" w:sz="12" w:space="0" w:color="auto"/>
            </w:tcBorders>
          </w:tcPr>
          <w:p w14:paraId="5FE8329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r w:rsidRPr="008841E0">
              <w:rPr>
                <w:rFonts w:ascii="Arial" w:hAnsi="Arial" w:cs="Arial"/>
                <w:color w:val="000000"/>
                <w:sz w:val="20"/>
                <w:szCs w:val="20"/>
              </w:rPr>
              <w:t>133403,61</w:t>
            </w:r>
          </w:p>
        </w:tc>
        <w:tc>
          <w:tcPr>
            <w:tcW w:w="1262" w:type="dxa"/>
            <w:tcBorders>
              <w:top w:val="nil"/>
              <w:left w:val="single" w:sz="12" w:space="0" w:color="auto"/>
              <w:bottom w:val="single" w:sz="6" w:space="0" w:color="auto"/>
              <w:right w:val="single" w:sz="12" w:space="0" w:color="auto"/>
            </w:tcBorders>
          </w:tcPr>
          <w:p w14:paraId="69E93799"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r w:rsidRPr="008841E0">
              <w:rPr>
                <w:rFonts w:ascii="Arial" w:hAnsi="Arial" w:cs="Arial"/>
                <w:color w:val="000000"/>
                <w:sz w:val="20"/>
                <w:szCs w:val="20"/>
              </w:rPr>
              <w:t>156494,34</w:t>
            </w:r>
          </w:p>
        </w:tc>
        <w:tc>
          <w:tcPr>
            <w:tcW w:w="1262" w:type="dxa"/>
            <w:tcBorders>
              <w:top w:val="nil"/>
              <w:left w:val="single" w:sz="12" w:space="0" w:color="auto"/>
              <w:bottom w:val="single" w:sz="6" w:space="0" w:color="auto"/>
              <w:right w:val="single" w:sz="12" w:space="0" w:color="auto"/>
            </w:tcBorders>
          </w:tcPr>
          <w:p w14:paraId="3306CEA3"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single" w:sz="12" w:space="0" w:color="auto"/>
              <w:bottom w:val="single" w:sz="6" w:space="0" w:color="auto"/>
              <w:right w:val="single" w:sz="12" w:space="0" w:color="auto"/>
            </w:tcBorders>
          </w:tcPr>
          <w:p w14:paraId="273205D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45165BD9"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05CE78C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5CFB9E0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3BE9DCB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51D1D7DD" w14:textId="77777777">
        <w:trPr>
          <w:trHeight w:val="247"/>
        </w:trPr>
        <w:tc>
          <w:tcPr>
            <w:tcW w:w="1018" w:type="dxa"/>
            <w:tcBorders>
              <w:top w:val="nil"/>
              <w:left w:val="single" w:sz="12" w:space="0" w:color="auto"/>
              <w:bottom w:val="nil"/>
              <w:right w:val="single" w:sz="12" w:space="0" w:color="auto"/>
            </w:tcBorders>
          </w:tcPr>
          <w:p w14:paraId="6C788EB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single" w:sz="6" w:space="0" w:color="auto"/>
              <w:left w:val="single" w:sz="12" w:space="0" w:color="auto"/>
              <w:bottom w:val="nil"/>
              <w:right w:val="single" w:sz="12" w:space="0" w:color="auto"/>
            </w:tcBorders>
          </w:tcPr>
          <w:p w14:paraId="68087B6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single" w:sz="6" w:space="0" w:color="auto"/>
              <w:left w:val="single" w:sz="12" w:space="0" w:color="auto"/>
              <w:bottom w:val="nil"/>
              <w:right w:val="single" w:sz="12" w:space="0" w:color="auto"/>
            </w:tcBorders>
          </w:tcPr>
          <w:p w14:paraId="2872950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single" w:sz="6" w:space="0" w:color="auto"/>
              <w:left w:val="single" w:sz="12" w:space="0" w:color="auto"/>
              <w:bottom w:val="nil"/>
              <w:right w:val="single" w:sz="12" w:space="0" w:color="auto"/>
            </w:tcBorders>
          </w:tcPr>
          <w:p w14:paraId="4ECCF8E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single" w:sz="6" w:space="0" w:color="auto"/>
              <w:left w:val="single" w:sz="12" w:space="0" w:color="auto"/>
              <w:bottom w:val="nil"/>
              <w:right w:val="single" w:sz="12" w:space="0" w:color="auto"/>
            </w:tcBorders>
          </w:tcPr>
          <w:p w14:paraId="28748B75"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single" w:sz="6" w:space="0" w:color="auto"/>
              <w:left w:val="single" w:sz="12" w:space="0" w:color="auto"/>
              <w:bottom w:val="nil"/>
              <w:right w:val="single" w:sz="12" w:space="0" w:color="auto"/>
            </w:tcBorders>
          </w:tcPr>
          <w:p w14:paraId="1A16D86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single" w:sz="6" w:space="0" w:color="auto"/>
              <w:left w:val="single" w:sz="12" w:space="0" w:color="auto"/>
              <w:bottom w:val="nil"/>
              <w:right w:val="single" w:sz="12" w:space="0" w:color="auto"/>
            </w:tcBorders>
          </w:tcPr>
          <w:p w14:paraId="7979AE0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4C1639FA"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0BBB1A58"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23EE526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08DAED6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1E3BD827" w14:textId="77777777">
        <w:trPr>
          <w:trHeight w:val="247"/>
        </w:trPr>
        <w:tc>
          <w:tcPr>
            <w:tcW w:w="1018" w:type="dxa"/>
            <w:tcBorders>
              <w:top w:val="nil"/>
              <w:left w:val="single" w:sz="12" w:space="0" w:color="auto"/>
              <w:bottom w:val="nil"/>
              <w:right w:val="single" w:sz="12" w:space="0" w:color="auto"/>
            </w:tcBorders>
          </w:tcPr>
          <w:p w14:paraId="7A531E83"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TOTAUX</w:t>
            </w:r>
          </w:p>
        </w:tc>
        <w:tc>
          <w:tcPr>
            <w:tcW w:w="1263" w:type="dxa"/>
            <w:tcBorders>
              <w:top w:val="nil"/>
              <w:left w:val="single" w:sz="12" w:space="0" w:color="auto"/>
              <w:bottom w:val="nil"/>
              <w:right w:val="single" w:sz="12" w:space="0" w:color="auto"/>
            </w:tcBorders>
          </w:tcPr>
          <w:p w14:paraId="61C670A3"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r w:rsidRPr="008841E0">
              <w:rPr>
                <w:rFonts w:ascii="Arial" w:hAnsi="Arial" w:cs="Arial"/>
                <w:color w:val="000000"/>
                <w:sz w:val="20"/>
                <w:szCs w:val="20"/>
              </w:rPr>
              <w:t>12693,67</w:t>
            </w:r>
          </w:p>
        </w:tc>
        <w:tc>
          <w:tcPr>
            <w:tcW w:w="1262" w:type="dxa"/>
            <w:tcBorders>
              <w:top w:val="nil"/>
              <w:left w:val="single" w:sz="12" w:space="0" w:color="auto"/>
              <w:bottom w:val="nil"/>
              <w:right w:val="single" w:sz="12" w:space="0" w:color="auto"/>
            </w:tcBorders>
          </w:tcPr>
          <w:p w14:paraId="14DC1088"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r w:rsidRPr="008841E0">
              <w:rPr>
                <w:rFonts w:ascii="Arial" w:hAnsi="Arial" w:cs="Arial"/>
                <w:color w:val="000000"/>
                <w:sz w:val="20"/>
                <w:szCs w:val="20"/>
              </w:rPr>
              <w:t>225422,48</w:t>
            </w:r>
          </w:p>
        </w:tc>
        <w:tc>
          <w:tcPr>
            <w:tcW w:w="1263" w:type="dxa"/>
            <w:tcBorders>
              <w:top w:val="nil"/>
              <w:left w:val="single" w:sz="12" w:space="0" w:color="auto"/>
              <w:bottom w:val="nil"/>
              <w:right w:val="single" w:sz="12" w:space="0" w:color="auto"/>
            </w:tcBorders>
          </w:tcPr>
          <w:p w14:paraId="5972F9C9"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r w:rsidRPr="008841E0">
              <w:rPr>
                <w:rFonts w:ascii="Arial" w:hAnsi="Arial" w:cs="Arial"/>
                <w:color w:val="000000"/>
                <w:sz w:val="20"/>
                <w:szCs w:val="20"/>
              </w:rPr>
              <w:t>133403,61</w:t>
            </w:r>
          </w:p>
        </w:tc>
        <w:tc>
          <w:tcPr>
            <w:tcW w:w="1262" w:type="dxa"/>
            <w:tcBorders>
              <w:top w:val="nil"/>
              <w:left w:val="single" w:sz="12" w:space="0" w:color="auto"/>
              <w:bottom w:val="nil"/>
              <w:right w:val="single" w:sz="12" w:space="0" w:color="auto"/>
            </w:tcBorders>
          </w:tcPr>
          <w:p w14:paraId="2AE57FB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r w:rsidRPr="008841E0">
              <w:rPr>
                <w:rFonts w:ascii="Arial" w:hAnsi="Arial" w:cs="Arial"/>
                <w:color w:val="000000"/>
                <w:sz w:val="20"/>
                <w:szCs w:val="20"/>
              </w:rPr>
              <w:t>174093,26</w:t>
            </w:r>
          </w:p>
        </w:tc>
        <w:tc>
          <w:tcPr>
            <w:tcW w:w="1262" w:type="dxa"/>
            <w:tcBorders>
              <w:top w:val="nil"/>
              <w:left w:val="single" w:sz="12" w:space="0" w:color="auto"/>
              <w:bottom w:val="nil"/>
              <w:right w:val="single" w:sz="12" w:space="0" w:color="auto"/>
            </w:tcBorders>
          </w:tcPr>
          <w:p w14:paraId="416083D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single" w:sz="12" w:space="0" w:color="auto"/>
              <w:bottom w:val="nil"/>
              <w:right w:val="single" w:sz="12" w:space="0" w:color="auto"/>
            </w:tcBorders>
          </w:tcPr>
          <w:p w14:paraId="2EADAC9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57C2D12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67DEBD2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670A6D68"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1614277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10F36D3B" w14:textId="77777777">
        <w:trPr>
          <w:trHeight w:val="247"/>
        </w:trPr>
        <w:tc>
          <w:tcPr>
            <w:tcW w:w="1018" w:type="dxa"/>
            <w:tcBorders>
              <w:top w:val="nil"/>
              <w:left w:val="single" w:sz="12" w:space="0" w:color="auto"/>
              <w:bottom w:val="nil"/>
              <w:right w:val="single" w:sz="12" w:space="0" w:color="auto"/>
            </w:tcBorders>
          </w:tcPr>
          <w:p w14:paraId="78E01FAA"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single" w:sz="12" w:space="0" w:color="auto"/>
              <w:bottom w:val="single" w:sz="6" w:space="0" w:color="auto"/>
              <w:right w:val="single" w:sz="12" w:space="0" w:color="auto"/>
            </w:tcBorders>
          </w:tcPr>
          <w:p w14:paraId="492BB23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single" w:sz="12" w:space="0" w:color="auto"/>
              <w:bottom w:val="single" w:sz="6" w:space="0" w:color="auto"/>
              <w:right w:val="single" w:sz="12" w:space="0" w:color="auto"/>
            </w:tcBorders>
          </w:tcPr>
          <w:p w14:paraId="2C61ED89"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single" w:sz="12" w:space="0" w:color="auto"/>
              <w:bottom w:val="single" w:sz="6" w:space="0" w:color="auto"/>
              <w:right w:val="single" w:sz="12" w:space="0" w:color="auto"/>
            </w:tcBorders>
          </w:tcPr>
          <w:p w14:paraId="43E261A8"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single" w:sz="12" w:space="0" w:color="auto"/>
              <w:bottom w:val="single" w:sz="6" w:space="0" w:color="auto"/>
              <w:right w:val="single" w:sz="12" w:space="0" w:color="auto"/>
            </w:tcBorders>
          </w:tcPr>
          <w:p w14:paraId="5EC94F68"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single" w:sz="12" w:space="0" w:color="auto"/>
              <w:bottom w:val="single" w:sz="6" w:space="0" w:color="auto"/>
              <w:right w:val="single" w:sz="12" w:space="0" w:color="auto"/>
            </w:tcBorders>
          </w:tcPr>
          <w:p w14:paraId="6BF83FC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single" w:sz="12" w:space="0" w:color="auto"/>
              <w:bottom w:val="single" w:sz="6" w:space="0" w:color="auto"/>
              <w:right w:val="single" w:sz="12" w:space="0" w:color="auto"/>
            </w:tcBorders>
          </w:tcPr>
          <w:p w14:paraId="2DB32D2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4DD7064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4D17DF7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27E437F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7942C10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0E15114B" w14:textId="77777777">
        <w:trPr>
          <w:trHeight w:val="247"/>
        </w:trPr>
        <w:tc>
          <w:tcPr>
            <w:tcW w:w="1018" w:type="dxa"/>
            <w:tcBorders>
              <w:top w:val="nil"/>
              <w:left w:val="single" w:sz="12" w:space="0" w:color="auto"/>
              <w:bottom w:val="nil"/>
              <w:right w:val="single" w:sz="12" w:space="0" w:color="auto"/>
            </w:tcBorders>
          </w:tcPr>
          <w:p w14:paraId="65B21B8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Résultats de</w:t>
            </w:r>
          </w:p>
        </w:tc>
        <w:tc>
          <w:tcPr>
            <w:tcW w:w="1263" w:type="dxa"/>
            <w:tcBorders>
              <w:top w:val="nil"/>
              <w:left w:val="single" w:sz="12" w:space="0" w:color="auto"/>
              <w:bottom w:val="nil"/>
              <w:right w:val="single" w:sz="12" w:space="0" w:color="auto"/>
            </w:tcBorders>
          </w:tcPr>
          <w:p w14:paraId="7CD681C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single" w:sz="12" w:space="0" w:color="auto"/>
              <w:bottom w:val="nil"/>
              <w:right w:val="single" w:sz="12" w:space="0" w:color="auto"/>
            </w:tcBorders>
          </w:tcPr>
          <w:p w14:paraId="4C3E701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single" w:sz="12" w:space="0" w:color="auto"/>
              <w:bottom w:val="nil"/>
              <w:right w:val="single" w:sz="12" w:space="0" w:color="auto"/>
            </w:tcBorders>
          </w:tcPr>
          <w:p w14:paraId="125DE085"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single" w:sz="12" w:space="0" w:color="auto"/>
              <w:bottom w:val="nil"/>
              <w:right w:val="single" w:sz="12" w:space="0" w:color="auto"/>
            </w:tcBorders>
          </w:tcPr>
          <w:p w14:paraId="367B057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single" w:sz="12" w:space="0" w:color="auto"/>
              <w:bottom w:val="nil"/>
              <w:right w:val="single" w:sz="12" w:space="0" w:color="auto"/>
            </w:tcBorders>
          </w:tcPr>
          <w:p w14:paraId="288D7415"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single" w:sz="12" w:space="0" w:color="auto"/>
              <w:bottom w:val="nil"/>
              <w:right w:val="single" w:sz="12" w:space="0" w:color="auto"/>
            </w:tcBorders>
          </w:tcPr>
          <w:p w14:paraId="55AB18E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1FE7368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0422AB83"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411A805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30BAECA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1A2B73E9" w14:textId="77777777">
        <w:trPr>
          <w:trHeight w:val="262"/>
        </w:trPr>
        <w:tc>
          <w:tcPr>
            <w:tcW w:w="1018" w:type="dxa"/>
            <w:tcBorders>
              <w:top w:val="nil"/>
              <w:left w:val="single" w:sz="12" w:space="0" w:color="auto"/>
              <w:bottom w:val="single" w:sz="12" w:space="0" w:color="auto"/>
              <w:right w:val="single" w:sz="12" w:space="0" w:color="auto"/>
            </w:tcBorders>
          </w:tcPr>
          <w:p w14:paraId="5945292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Clôture</w:t>
            </w:r>
          </w:p>
        </w:tc>
        <w:tc>
          <w:tcPr>
            <w:tcW w:w="1263" w:type="dxa"/>
            <w:tcBorders>
              <w:top w:val="nil"/>
              <w:left w:val="single" w:sz="12" w:space="0" w:color="auto"/>
              <w:bottom w:val="single" w:sz="12" w:space="0" w:color="auto"/>
              <w:right w:val="single" w:sz="12" w:space="0" w:color="auto"/>
            </w:tcBorders>
          </w:tcPr>
          <w:p w14:paraId="4D49E01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single" w:sz="12" w:space="0" w:color="auto"/>
              <w:bottom w:val="single" w:sz="12" w:space="0" w:color="auto"/>
              <w:right w:val="single" w:sz="12" w:space="0" w:color="auto"/>
            </w:tcBorders>
          </w:tcPr>
          <w:p w14:paraId="2626C16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r w:rsidRPr="008841E0">
              <w:rPr>
                <w:rFonts w:ascii="Arial" w:hAnsi="Arial" w:cs="Arial"/>
                <w:color w:val="000000"/>
                <w:sz w:val="20"/>
                <w:szCs w:val="20"/>
              </w:rPr>
              <w:t>212728,81</w:t>
            </w:r>
          </w:p>
        </w:tc>
        <w:tc>
          <w:tcPr>
            <w:tcW w:w="1263" w:type="dxa"/>
            <w:tcBorders>
              <w:top w:val="nil"/>
              <w:left w:val="single" w:sz="12" w:space="0" w:color="auto"/>
              <w:bottom w:val="single" w:sz="12" w:space="0" w:color="auto"/>
              <w:right w:val="single" w:sz="12" w:space="0" w:color="auto"/>
            </w:tcBorders>
          </w:tcPr>
          <w:p w14:paraId="37D6473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single" w:sz="12" w:space="0" w:color="auto"/>
              <w:bottom w:val="single" w:sz="12" w:space="0" w:color="auto"/>
              <w:right w:val="single" w:sz="12" w:space="0" w:color="auto"/>
            </w:tcBorders>
          </w:tcPr>
          <w:p w14:paraId="3277B93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r w:rsidRPr="008841E0">
              <w:rPr>
                <w:rFonts w:ascii="Arial" w:hAnsi="Arial" w:cs="Arial"/>
                <w:color w:val="000000"/>
                <w:sz w:val="20"/>
                <w:szCs w:val="20"/>
              </w:rPr>
              <w:t>40689,65</w:t>
            </w:r>
          </w:p>
        </w:tc>
        <w:tc>
          <w:tcPr>
            <w:tcW w:w="1262" w:type="dxa"/>
            <w:tcBorders>
              <w:top w:val="nil"/>
              <w:left w:val="single" w:sz="12" w:space="0" w:color="auto"/>
              <w:bottom w:val="single" w:sz="12" w:space="0" w:color="auto"/>
              <w:right w:val="single" w:sz="12" w:space="0" w:color="auto"/>
            </w:tcBorders>
          </w:tcPr>
          <w:p w14:paraId="360851F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single" w:sz="12" w:space="0" w:color="auto"/>
              <w:bottom w:val="single" w:sz="12" w:space="0" w:color="auto"/>
              <w:right w:val="single" w:sz="12" w:space="0" w:color="auto"/>
            </w:tcBorders>
          </w:tcPr>
          <w:p w14:paraId="783D16F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 </w:t>
            </w:r>
          </w:p>
        </w:tc>
        <w:tc>
          <w:tcPr>
            <w:tcW w:w="1262" w:type="dxa"/>
            <w:tcBorders>
              <w:top w:val="nil"/>
              <w:left w:val="nil"/>
              <w:bottom w:val="nil"/>
              <w:right w:val="nil"/>
            </w:tcBorders>
          </w:tcPr>
          <w:p w14:paraId="5AA60DD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2F6CE4EA"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7F96C49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5601B28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454A072E" w14:textId="77777777">
        <w:trPr>
          <w:trHeight w:val="247"/>
        </w:trPr>
        <w:tc>
          <w:tcPr>
            <w:tcW w:w="1018" w:type="dxa"/>
            <w:tcBorders>
              <w:top w:val="nil"/>
              <w:left w:val="single" w:sz="12" w:space="0" w:color="auto"/>
              <w:bottom w:val="nil"/>
              <w:right w:val="single" w:sz="12" w:space="0" w:color="auto"/>
            </w:tcBorders>
          </w:tcPr>
          <w:p w14:paraId="100A7D53"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 </w:t>
            </w:r>
          </w:p>
        </w:tc>
        <w:tc>
          <w:tcPr>
            <w:tcW w:w="1263" w:type="dxa"/>
            <w:tcBorders>
              <w:top w:val="nil"/>
              <w:left w:val="nil"/>
              <w:bottom w:val="nil"/>
              <w:right w:val="nil"/>
            </w:tcBorders>
          </w:tcPr>
          <w:p w14:paraId="7D769E28"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4A9E6FE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3B379EB3"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5FD0123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 </w:t>
            </w:r>
          </w:p>
        </w:tc>
        <w:tc>
          <w:tcPr>
            <w:tcW w:w="1262" w:type="dxa"/>
            <w:tcBorders>
              <w:top w:val="nil"/>
              <w:left w:val="nil"/>
              <w:bottom w:val="nil"/>
              <w:right w:val="nil"/>
            </w:tcBorders>
          </w:tcPr>
          <w:p w14:paraId="4C56C17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37498A2A"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1B46381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6FE3759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04241A6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78147E9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49045E04" w14:textId="77777777">
        <w:trPr>
          <w:trHeight w:val="247"/>
        </w:trPr>
        <w:tc>
          <w:tcPr>
            <w:tcW w:w="1018" w:type="dxa"/>
            <w:tcBorders>
              <w:top w:val="nil"/>
              <w:left w:val="single" w:sz="12" w:space="0" w:color="auto"/>
              <w:bottom w:val="nil"/>
              <w:right w:val="single" w:sz="12" w:space="0" w:color="auto"/>
            </w:tcBorders>
          </w:tcPr>
          <w:p w14:paraId="440247C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Résultats finaux 2020</w:t>
            </w:r>
          </w:p>
        </w:tc>
        <w:tc>
          <w:tcPr>
            <w:tcW w:w="1263" w:type="dxa"/>
            <w:tcBorders>
              <w:top w:val="nil"/>
              <w:left w:val="nil"/>
              <w:bottom w:val="nil"/>
              <w:right w:val="nil"/>
            </w:tcBorders>
          </w:tcPr>
          <w:p w14:paraId="26877B0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  </w:t>
            </w:r>
          </w:p>
        </w:tc>
        <w:tc>
          <w:tcPr>
            <w:tcW w:w="1262" w:type="dxa"/>
            <w:tcBorders>
              <w:top w:val="nil"/>
              <w:left w:val="nil"/>
              <w:bottom w:val="nil"/>
              <w:right w:val="nil"/>
            </w:tcBorders>
          </w:tcPr>
          <w:p w14:paraId="36867835"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r w:rsidRPr="008841E0">
              <w:rPr>
                <w:rFonts w:ascii="Arial" w:hAnsi="Arial" w:cs="Arial"/>
                <w:color w:val="000000"/>
                <w:sz w:val="20"/>
                <w:szCs w:val="20"/>
              </w:rPr>
              <w:t>212728,81</w:t>
            </w:r>
          </w:p>
        </w:tc>
        <w:tc>
          <w:tcPr>
            <w:tcW w:w="1263" w:type="dxa"/>
            <w:tcBorders>
              <w:top w:val="nil"/>
              <w:left w:val="nil"/>
              <w:bottom w:val="nil"/>
              <w:right w:val="nil"/>
            </w:tcBorders>
          </w:tcPr>
          <w:p w14:paraId="5FBE4E7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22D5E4F5"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r w:rsidRPr="008841E0">
              <w:rPr>
                <w:rFonts w:ascii="Arial" w:hAnsi="Arial" w:cs="Arial"/>
                <w:color w:val="000000"/>
                <w:sz w:val="20"/>
                <w:szCs w:val="20"/>
              </w:rPr>
              <w:t>40689,65</w:t>
            </w:r>
          </w:p>
        </w:tc>
        <w:tc>
          <w:tcPr>
            <w:tcW w:w="1262" w:type="dxa"/>
            <w:tcBorders>
              <w:top w:val="nil"/>
              <w:left w:val="nil"/>
              <w:bottom w:val="nil"/>
              <w:right w:val="nil"/>
            </w:tcBorders>
          </w:tcPr>
          <w:p w14:paraId="02BD52CA"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341DC34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r w:rsidRPr="008841E0">
              <w:rPr>
                <w:rFonts w:ascii="Arial" w:hAnsi="Arial" w:cs="Arial"/>
                <w:color w:val="000000"/>
                <w:sz w:val="20"/>
                <w:szCs w:val="20"/>
              </w:rPr>
              <w:t>253418,46</w:t>
            </w:r>
          </w:p>
        </w:tc>
        <w:tc>
          <w:tcPr>
            <w:tcW w:w="1262" w:type="dxa"/>
            <w:tcBorders>
              <w:top w:val="nil"/>
              <w:left w:val="nil"/>
              <w:bottom w:val="nil"/>
              <w:right w:val="nil"/>
            </w:tcBorders>
          </w:tcPr>
          <w:p w14:paraId="74DA82D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7DD989F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1D8E439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75C2B0C5"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3FE3EA9C" w14:textId="77777777">
        <w:trPr>
          <w:trHeight w:val="247"/>
        </w:trPr>
        <w:tc>
          <w:tcPr>
            <w:tcW w:w="1018" w:type="dxa"/>
            <w:tcBorders>
              <w:top w:val="nil"/>
              <w:left w:val="single" w:sz="12" w:space="0" w:color="auto"/>
              <w:bottom w:val="nil"/>
              <w:right w:val="single" w:sz="12" w:space="0" w:color="auto"/>
            </w:tcBorders>
          </w:tcPr>
          <w:p w14:paraId="4797A16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r w:rsidRPr="008841E0">
              <w:rPr>
                <w:rFonts w:ascii="Arial" w:hAnsi="Arial" w:cs="Arial"/>
                <w:color w:val="000000"/>
                <w:sz w:val="20"/>
                <w:szCs w:val="20"/>
              </w:rPr>
              <w:t xml:space="preserve"> </w:t>
            </w:r>
          </w:p>
        </w:tc>
        <w:tc>
          <w:tcPr>
            <w:tcW w:w="1263" w:type="dxa"/>
            <w:tcBorders>
              <w:top w:val="nil"/>
              <w:left w:val="nil"/>
              <w:bottom w:val="nil"/>
              <w:right w:val="nil"/>
            </w:tcBorders>
          </w:tcPr>
          <w:p w14:paraId="1F1715F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53B1F3F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6CE8A7F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34807DC8"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40662D69"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2AE8E12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43114325"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0849B6F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0EFCD103"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13EB2B2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6325E787" w14:textId="77777777">
        <w:trPr>
          <w:trHeight w:val="247"/>
        </w:trPr>
        <w:tc>
          <w:tcPr>
            <w:tcW w:w="1018" w:type="dxa"/>
            <w:tcBorders>
              <w:top w:val="nil"/>
              <w:left w:val="single" w:sz="12" w:space="0" w:color="auto"/>
              <w:bottom w:val="nil"/>
              <w:right w:val="single" w:sz="12" w:space="0" w:color="auto"/>
            </w:tcBorders>
          </w:tcPr>
          <w:p w14:paraId="25AC4248"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 </w:t>
            </w:r>
          </w:p>
        </w:tc>
        <w:tc>
          <w:tcPr>
            <w:tcW w:w="1263" w:type="dxa"/>
            <w:tcBorders>
              <w:top w:val="nil"/>
              <w:left w:val="nil"/>
              <w:bottom w:val="nil"/>
              <w:right w:val="nil"/>
            </w:tcBorders>
          </w:tcPr>
          <w:p w14:paraId="5C77954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72A7A04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 </w:t>
            </w:r>
          </w:p>
        </w:tc>
        <w:tc>
          <w:tcPr>
            <w:tcW w:w="1263" w:type="dxa"/>
            <w:tcBorders>
              <w:top w:val="nil"/>
              <w:left w:val="nil"/>
              <w:bottom w:val="nil"/>
              <w:right w:val="nil"/>
            </w:tcBorders>
          </w:tcPr>
          <w:p w14:paraId="23BDE1C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468B322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  </w:t>
            </w:r>
          </w:p>
        </w:tc>
        <w:tc>
          <w:tcPr>
            <w:tcW w:w="1262" w:type="dxa"/>
            <w:tcBorders>
              <w:top w:val="nil"/>
              <w:left w:val="nil"/>
              <w:bottom w:val="nil"/>
              <w:right w:val="nil"/>
            </w:tcBorders>
          </w:tcPr>
          <w:p w14:paraId="650F2DF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126296D3"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r w:rsidRPr="008841E0">
              <w:rPr>
                <w:rFonts w:ascii="Arial" w:hAnsi="Arial" w:cs="Arial"/>
                <w:color w:val="000000"/>
                <w:sz w:val="20"/>
                <w:szCs w:val="20"/>
              </w:rPr>
              <w:t xml:space="preserve"> </w:t>
            </w:r>
          </w:p>
        </w:tc>
        <w:tc>
          <w:tcPr>
            <w:tcW w:w="1262" w:type="dxa"/>
            <w:tcBorders>
              <w:top w:val="nil"/>
              <w:left w:val="nil"/>
              <w:bottom w:val="nil"/>
              <w:right w:val="nil"/>
            </w:tcBorders>
          </w:tcPr>
          <w:p w14:paraId="6B40E46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3388509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0F896C3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2609DB1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r w:rsidR="008841E0" w:rsidRPr="008841E0" w14:paraId="5A3C22ED" w14:textId="77777777">
        <w:trPr>
          <w:trHeight w:val="247"/>
        </w:trPr>
        <w:tc>
          <w:tcPr>
            <w:tcW w:w="1018" w:type="dxa"/>
            <w:tcBorders>
              <w:top w:val="nil"/>
              <w:left w:val="nil"/>
              <w:bottom w:val="nil"/>
              <w:right w:val="nil"/>
            </w:tcBorders>
          </w:tcPr>
          <w:p w14:paraId="40300367"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0CFF6CB3"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3DF9C02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314E848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2C3FAE8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221819D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11A3EC9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58B7A85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3" w:type="dxa"/>
            <w:tcBorders>
              <w:top w:val="nil"/>
              <w:left w:val="nil"/>
              <w:bottom w:val="nil"/>
              <w:right w:val="nil"/>
            </w:tcBorders>
          </w:tcPr>
          <w:p w14:paraId="18C1920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550D005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c>
          <w:tcPr>
            <w:tcW w:w="1262" w:type="dxa"/>
            <w:tcBorders>
              <w:top w:val="nil"/>
              <w:left w:val="nil"/>
              <w:bottom w:val="nil"/>
              <w:right w:val="nil"/>
            </w:tcBorders>
          </w:tcPr>
          <w:p w14:paraId="6ED41BD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p>
        </w:tc>
      </w:tr>
    </w:tbl>
    <w:p w14:paraId="5014BDA1" w14:textId="77777777" w:rsidR="008841E0" w:rsidRPr="008841E0" w:rsidRDefault="008841E0" w:rsidP="008841E0">
      <w:pPr>
        <w:autoSpaceDE w:val="0"/>
        <w:autoSpaceDN w:val="0"/>
        <w:adjustRightInd w:val="0"/>
        <w:spacing w:after="0" w:line="240" w:lineRule="auto"/>
        <w:rPr>
          <w:rFonts w:ascii="Arial" w:hAnsi="Arial" w:cs="Arial"/>
          <w:sz w:val="20"/>
          <w:szCs w:val="20"/>
        </w:rPr>
      </w:pPr>
    </w:p>
    <w:p w14:paraId="46BBBA08" w14:textId="77777777" w:rsidR="008841E0" w:rsidRPr="008841E0" w:rsidRDefault="008841E0" w:rsidP="008841E0">
      <w:pPr>
        <w:autoSpaceDE w:val="0"/>
        <w:autoSpaceDN w:val="0"/>
        <w:adjustRightInd w:val="0"/>
        <w:spacing w:after="0" w:line="240" w:lineRule="auto"/>
        <w:rPr>
          <w:rFonts w:ascii="Arial" w:hAnsi="Arial" w:cs="Arial"/>
          <w:sz w:val="20"/>
          <w:szCs w:val="20"/>
        </w:rPr>
      </w:pPr>
    </w:p>
    <w:p w14:paraId="2ADC9801" w14:textId="77777777" w:rsidR="008841E0" w:rsidRPr="008841E0" w:rsidRDefault="008841E0" w:rsidP="008841E0">
      <w:pPr>
        <w:autoSpaceDE w:val="0"/>
        <w:autoSpaceDN w:val="0"/>
        <w:adjustRightInd w:val="0"/>
        <w:spacing w:after="0" w:line="240" w:lineRule="auto"/>
        <w:rPr>
          <w:rFonts w:ascii="Arial" w:hAnsi="Arial" w:cs="Arial"/>
          <w:sz w:val="20"/>
          <w:szCs w:val="20"/>
          <w:u w:val="single"/>
        </w:rPr>
      </w:pPr>
      <w:r w:rsidRPr="008841E0">
        <w:rPr>
          <w:rFonts w:ascii="Arial" w:hAnsi="Arial" w:cs="Arial"/>
          <w:sz w:val="20"/>
          <w:szCs w:val="20"/>
        </w:rPr>
        <w:br w:type="page"/>
      </w:r>
    </w:p>
    <w:p w14:paraId="6BC022B2" w14:textId="77777777" w:rsidR="008841E0" w:rsidRPr="008841E0" w:rsidRDefault="008841E0" w:rsidP="008841E0">
      <w:pPr>
        <w:autoSpaceDE w:val="0"/>
        <w:autoSpaceDN w:val="0"/>
        <w:adjustRightInd w:val="0"/>
        <w:spacing w:after="0" w:line="240" w:lineRule="auto"/>
        <w:rPr>
          <w:rFonts w:ascii="Arial" w:hAnsi="Arial" w:cs="Arial"/>
          <w:sz w:val="20"/>
          <w:szCs w:val="20"/>
          <w:u w:val="single"/>
        </w:rPr>
      </w:pPr>
      <w:proofErr w:type="gramStart"/>
      <w:r w:rsidRPr="008841E0">
        <w:rPr>
          <w:rFonts w:ascii="Arial" w:hAnsi="Arial" w:cs="Arial"/>
          <w:sz w:val="20"/>
          <w:szCs w:val="20"/>
          <w:u w:val="single"/>
        </w:rPr>
        <w:lastRenderedPageBreak/>
        <w:t>Objet:</w:t>
      </w:r>
      <w:proofErr w:type="gramEnd"/>
      <w:r w:rsidRPr="008841E0">
        <w:rPr>
          <w:rFonts w:ascii="Arial" w:hAnsi="Arial" w:cs="Arial"/>
          <w:sz w:val="20"/>
          <w:szCs w:val="20"/>
          <w:u w:val="single"/>
        </w:rPr>
        <w:t xml:space="preserve"> approbation du compte de gestion 2020 dressé par monsieur </w:t>
      </w:r>
      <w:proofErr w:type="spellStart"/>
      <w:r w:rsidRPr="008841E0">
        <w:rPr>
          <w:rFonts w:ascii="Arial" w:hAnsi="Arial" w:cs="Arial"/>
          <w:sz w:val="20"/>
          <w:szCs w:val="20"/>
          <w:u w:val="single"/>
        </w:rPr>
        <w:t>Clini</w:t>
      </w:r>
      <w:proofErr w:type="spellEnd"/>
      <w:r w:rsidRPr="008841E0">
        <w:rPr>
          <w:rFonts w:ascii="Arial" w:hAnsi="Arial" w:cs="Arial"/>
          <w:sz w:val="20"/>
          <w:szCs w:val="20"/>
          <w:u w:val="single"/>
        </w:rPr>
        <w:t xml:space="preserve"> - 2021_DE_006</w:t>
      </w:r>
    </w:p>
    <w:p w14:paraId="44FFF9AE" w14:textId="77777777" w:rsidR="008841E0" w:rsidRPr="008841E0" w:rsidRDefault="008841E0" w:rsidP="008841E0">
      <w:pPr>
        <w:autoSpaceDE w:val="0"/>
        <w:autoSpaceDN w:val="0"/>
        <w:adjustRightInd w:val="0"/>
        <w:spacing w:after="0" w:line="240" w:lineRule="auto"/>
        <w:rPr>
          <w:rFonts w:ascii="Arial" w:hAnsi="Arial" w:cs="Arial"/>
          <w:sz w:val="20"/>
          <w:szCs w:val="20"/>
        </w:rPr>
      </w:pPr>
    </w:p>
    <w:p w14:paraId="2B1A5B28"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rPr>
      </w:pPr>
      <w:r w:rsidRPr="008841E0">
        <w:rPr>
          <w:rFonts w:ascii="Calibri" w:hAnsi="Calibri" w:cs="Calibri"/>
        </w:rPr>
        <w:t xml:space="preserve">                  Le conseil municipal réuni sous la présidence </w:t>
      </w:r>
      <w:r w:rsidRPr="008841E0">
        <w:rPr>
          <w:rFonts w:ascii="Calibri" w:hAnsi="Calibri" w:cs="Calibri"/>
          <w:b/>
          <w:bCs/>
        </w:rPr>
        <w:t>de Charlotte TERRIGHI</w:t>
      </w:r>
    </w:p>
    <w:p w14:paraId="2D27EA4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b/>
          <w:bCs/>
        </w:rPr>
      </w:pPr>
      <w:r w:rsidRPr="008841E0">
        <w:rPr>
          <w:rFonts w:ascii="Calibri" w:hAnsi="Calibri" w:cs="Calibri"/>
        </w:rPr>
        <w:t xml:space="preserve">                 Après s’être fait présenter les budgets primitif et supplémentaire de l’exercice </w:t>
      </w:r>
      <w:r w:rsidRPr="008841E0">
        <w:rPr>
          <w:rFonts w:ascii="Calibri" w:hAnsi="Calibri" w:cs="Calibri"/>
          <w:b/>
          <w:bCs/>
        </w:rPr>
        <w:t xml:space="preserve">2020 </w:t>
      </w:r>
      <w:r w:rsidRPr="008841E0">
        <w:rPr>
          <w:rFonts w:ascii="Calibri" w:hAnsi="Calibri" w:cs="Calibri"/>
        </w:rPr>
        <w:t>et les décisions modificatives qui s’y rattachent , les titres définitifs des créances à recouvrer ,le détail des dépenses effectuées et celui des mandats délivrés , les bordereaux de titres de recettes ,les bordereaux de mandat ,le compte de gestion dressé par le receveur accompagné des états de développement des comptes de tiers ,ainsi que l’état de l’actif ,l’état du passif ,l’état des restes à recouvrer et l’état des restes à payer ;</w:t>
      </w:r>
    </w:p>
    <w:p w14:paraId="6F541423"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b/>
          <w:bCs/>
        </w:rPr>
      </w:pPr>
      <w:r w:rsidRPr="008841E0">
        <w:rPr>
          <w:rFonts w:ascii="Calibri" w:hAnsi="Calibri" w:cs="Calibri"/>
        </w:rPr>
        <w:t xml:space="preserve">                   Après avoir entendu et approuvé le compte administratif de l’exercice </w:t>
      </w:r>
      <w:r w:rsidRPr="008841E0">
        <w:rPr>
          <w:rFonts w:ascii="Calibri" w:hAnsi="Calibri" w:cs="Calibri"/>
          <w:b/>
          <w:bCs/>
        </w:rPr>
        <w:t>2020</w:t>
      </w:r>
    </w:p>
    <w:p w14:paraId="07957B3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rPr>
      </w:pPr>
      <w:r w:rsidRPr="008841E0">
        <w:rPr>
          <w:rFonts w:ascii="Calibri" w:hAnsi="Calibri" w:cs="Calibri"/>
        </w:rPr>
        <w:tab/>
        <w:t xml:space="preserve">     Après s’être assuré que le receveur a repris dans ses écritures le montant de chacun des soldes figurant au bilan de l’exercice </w:t>
      </w:r>
      <w:r w:rsidRPr="008841E0">
        <w:rPr>
          <w:rFonts w:ascii="Calibri" w:hAnsi="Calibri" w:cs="Calibri"/>
          <w:b/>
          <w:bCs/>
        </w:rPr>
        <w:t>2019</w:t>
      </w:r>
      <w:r w:rsidRPr="008841E0">
        <w:rPr>
          <w:rFonts w:ascii="Calibri" w:hAnsi="Calibri" w:cs="Calibri"/>
        </w:rPr>
        <w:t>, celui de tous les titres de recettes émis et celui de tous les mandats de paiement ordonnancés et qu’il a procédé à toutes les opérations d’ordre qu’il lui a été prescrit de passer dans ses écritures ;</w:t>
      </w:r>
    </w:p>
    <w:p w14:paraId="0CA4305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rPr>
      </w:pPr>
    </w:p>
    <w:p w14:paraId="11E03BA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rPr>
      </w:pPr>
      <w:r w:rsidRPr="008841E0">
        <w:rPr>
          <w:rFonts w:ascii="Calibri" w:hAnsi="Calibri" w:cs="Calibri"/>
        </w:rPr>
        <w:t xml:space="preserve">                 Considérant </w:t>
      </w:r>
      <w:r w:rsidRPr="008841E0">
        <w:rPr>
          <w:rFonts w:ascii="Calibri" w:hAnsi="Calibri" w:cs="Calibri"/>
          <w:b/>
          <w:bCs/>
        </w:rPr>
        <w:t>que les opérations du compte de gestion sont justifiées</w:t>
      </w:r>
    </w:p>
    <w:p w14:paraId="625D1D4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rPr>
      </w:pPr>
    </w:p>
    <w:p w14:paraId="293A168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rPr>
      </w:pPr>
      <w:r w:rsidRPr="008841E0">
        <w:rPr>
          <w:rFonts w:ascii="Calibri" w:hAnsi="Calibri" w:cs="Calibri"/>
        </w:rPr>
        <w:t>1°Statuant sur l’ensemble des opérations effectuées du 1</w:t>
      </w:r>
      <w:r w:rsidRPr="008841E0">
        <w:rPr>
          <w:rFonts w:ascii="Calibri" w:hAnsi="Calibri" w:cs="Calibri"/>
          <w:position w:val="5"/>
        </w:rPr>
        <w:t>er</w:t>
      </w:r>
      <w:r w:rsidRPr="008841E0">
        <w:rPr>
          <w:rFonts w:ascii="Calibri" w:hAnsi="Calibri" w:cs="Calibri"/>
        </w:rPr>
        <w:t xml:space="preserve"> janvier </w:t>
      </w:r>
      <w:r w:rsidRPr="008841E0">
        <w:rPr>
          <w:rFonts w:ascii="Calibri" w:hAnsi="Calibri" w:cs="Calibri"/>
          <w:b/>
          <w:bCs/>
        </w:rPr>
        <w:t>2020</w:t>
      </w:r>
      <w:r w:rsidRPr="008841E0">
        <w:rPr>
          <w:rFonts w:ascii="Calibri" w:hAnsi="Calibri" w:cs="Calibri"/>
        </w:rPr>
        <w:t xml:space="preserve"> au 31 décembre </w:t>
      </w:r>
      <w:r w:rsidRPr="008841E0">
        <w:rPr>
          <w:rFonts w:ascii="Calibri" w:hAnsi="Calibri" w:cs="Calibri"/>
          <w:b/>
          <w:bCs/>
        </w:rPr>
        <w:t>2020</w:t>
      </w:r>
      <w:r w:rsidRPr="008841E0">
        <w:rPr>
          <w:rFonts w:ascii="Calibri" w:hAnsi="Calibri" w:cs="Calibri"/>
        </w:rPr>
        <w:t>, y compris celles relatives à la journée complémentaire ;</w:t>
      </w:r>
    </w:p>
    <w:p w14:paraId="347FD133"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rPr>
      </w:pPr>
      <w:r w:rsidRPr="008841E0">
        <w:rPr>
          <w:rFonts w:ascii="Calibri" w:hAnsi="Calibri" w:cs="Calibri"/>
        </w:rPr>
        <w:t xml:space="preserve">2°Statuant sur l’exécution du budget de l’exercice </w:t>
      </w:r>
      <w:r w:rsidRPr="008841E0">
        <w:rPr>
          <w:rFonts w:ascii="Calibri" w:hAnsi="Calibri" w:cs="Calibri"/>
          <w:b/>
          <w:bCs/>
        </w:rPr>
        <w:t xml:space="preserve">2020 </w:t>
      </w:r>
      <w:r w:rsidRPr="008841E0">
        <w:rPr>
          <w:rFonts w:ascii="Calibri" w:hAnsi="Calibri" w:cs="Calibri"/>
        </w:rPr>
        <w:t>en ce qui concerne les différentes sections budgétaires et budgets annexes ;</w:t>
      </w:r>
    </w:p>
    <w:p w14:paraId="2689714A"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rPr>
      </w:pPr>
      <w:r w:rsidRPr="008841E0">
        <w:rPr>
          <w:rFonts w:ascii="Calibri" w:hAnsi="Calibri" w:cs="Calibri"/>
        </w:rPr>
        <w:t>3°Statuant sur la comptabilité des valeurs inactives ;</w:t>
      </w:r>
    </w:p>
    <w:p w14:paraId="01CBDC9C"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rPr>
      </w:pPr>
    </w:p>
    <w:p w14:paraId="04DAED0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rPr>
      </w:pPr>
      <w:r w:rsidRPr="008841E0">
        <w:rPr>
          <w:rFonts w:ascii="Calibri" w:hAnsi="Calibri" w:cs="Calibri"/>
        </w:rPr>
        <w:t xml:space="preserve">-Déclare que le compte de gestion dressé pour l’exercice </w:t>
      </w:r>
      <w:r w:rsidRPr="008841E0">
        <w:rPr>
          <w:rFonts w:ascii="Calibri" w:hAnsi="Calibri" w:cs="Calibri"/>
          <w:b/>
          <w:bCs/>
        </w:rPr>
        <w:t xml:space="preserve">2020 </w:t>
      </w:r>
      <w:r w:rsidRPr="008841E0">
        <w:rPr>
          <w:rFonts w:ascii="Calibri" w:hAnsi="Calibri" w:cs="Calibri"/>
        </w:rPr>
        <w:t>par le receveur, visé et certifié conforme par l’ordonnateur, n’appelle ni observation ni réserve de sa part ;</w:t>
      </w:r>
    </w:p>
    <w:p w14:paraId="5DC48475" w14:textId="77777777" w:rsidR="008841E0" w:rsidRPr="008841E0" w:rsidRDefault="008841E0" w:rsidP="008841E0">
      <w:pPr>
        <w:autoSpaceDE w:val="0"/>
        <w:autoSpaceDN w:val="0"/>
        <w:adjustRightInd w:val="0"/>
        <w:spacing w:after="0" w:line="240" w:lineRule="auto"/>
        <w:rPr>
          <w:rFonts w:ascii="Arial" w:hAnsi="Arial" w:cs="Arial"/>
          <w:sz w:val="20"/>
          <w:szCs w:val="20"/>
        </w:rPr>
      </w:pPr>
    </w:p>
    <w:p w14:paraId="571A5595" w14:textId="77777777" w:rsidR="008841E0" w:rsidRPr="008841E0" w:rsidRDefault="008841E0" w:rsidP="008841E0">
      <w:pPr>
        <w:autoSpaceDE w:val="0"/>
        <w:autoSpaceDN w:val="0"/>
        <w:adjustRightInd w:val="0"/>
        <w:spacing w:after="0" w:line="240" w:lineRule="auto"/>
        <w:rPr>
          <w:rFonts w:ascii="Arial" w:hAnsi="Arial" w:cs="Arial"/>
          <w:sz w:val="20"/>
          <w:szCs w:val="20"/>
        </w:rPr>
      </w:pPr>
    </w:p>
    <w:p w14:paraId="285224EC" w14:textId="77777777" w:rsidR="008841E0" w:rsidRPr="008841E0" w:rsidRDefault="008841E0" w:rsidP="008841E0">
      <w:pPr>
        <w:autoSpaceDE w:val="0"/>
        <w:autoSpaceDN w:val="0"/>
        <w:adjustRightInd w:val="0"/>
        <w:spacing w:after="0" w:line="240" w:lineRule="auto"/>
        <w:rPr>
          <w:rFonts w:ascii="Arial" w:hAnsi="Arial" w:cs="Arial"/>
          <w:sz w:val="20"/>
          <w:szCs w:val="20"/>
          <w:u w:val="single"/>
        </w:rPr>
      </w:pPr>
      <w:r w:rsidRPr="008841E0">
        <w:rPr>
          <w:rFonts w:ascii="Arial" w:hAnsi="Arial" w:cs="Arial"/>
          <w:sz w:val="20"/>
          <w:szCs w:val="20"/>
        </w:rPr>
        <w:br w:type="page"/>
      </w:r>
    </w:p>
    <w:p w14:paraId="725F4BDF" w14:textId="77777777" w:rsidR="008841E0" w:rsidRPr="008841E0" w:rsidRDefault="008841E0" w:rsidP="008841E0">
      <w:pPr>
        <w:autoSpaceDE w:val="0"/>
        <w:autoSpaceDN w:val="0"/>
        <w:adjustRightInd w:val="0"/>
        <w:spacing w:after="0" w:line="240" w:lineRule="auto"/>
        <w:rPr>
          <w:rFonts w:ascii="Arial" w:hAnsi="Arial" w:cs="Arial"/>
          <w:sz w:val="20"/>
          <w:szCs w:val="20"/>
          <w:u w:val="single"/>
        </w:rPr>
      </w:pPr>
      <w:proofErr w:type="gramStart"/>
      <w:r w:rsidRPr="008841E0">
        <w:rPr>
          <w:rFonts w:ascii="Arial" w:hAnsi="Arial" w:cs="Arial"/>
          <w:sz w:val="20"/>
          <w:szCs w:val="20"/>
          <w:u w:val="single"/>
        </w:rPr>
        <w:lastRenderedPageBreak/>
        <w:t>Objet:</w:t>
      </w:r>
      <w:proofErr w:type="gramEnd"/>
      <w:r w:rsidRPr="008841E0">
        <w:rPr>
          <w:rFonts w:ascii="Arial" w:hAnsi="Arial" w:cs="Arial"/>
          <w:sz w:val="20"/>
          <w:szCs w:val="20"/>
          <w:u w:val="single"/>
        </w:rPr>
        <w:t xml:space="preserve"> vote du taux des taxes locales - 2021_DE_007</w:t>
      </w:r>
    </w:p>
    <w:p w14:paraId="4CEE978E" w14:textId="77777777" w:rsidR="008841E0" w:rsidRPr="008841E0" w:rsidRDefault="008841E0" w:rsidP="008841E0">
      <w:pPr>
        <w:autoSpaceDE w:val="0"/>
        <w:autoSpaceDN w:val="0"/>
        <w:adjustRightInd w:val="0"/>
        <w:spacing w:after="0" w:line="240" w:lineRule="auto"/>
        <w:rPr>
          <w:rFonts w:ascii="Arial" w:hAnsi="Arial" w:cs="Arial"/>
          <w:sz w:val="20"/>
          <w:szCs w:val="20"/>
        </w:rPr>
      </w:pPr>
    </w:p>
    <w:p w14:paraId="7839120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sz w:val="24"/>
          <w:szCs w:val="24"/>
        </w:rPr>
      </w:pPr>
      <w:r w:rsidRPr="008841E0">
        <w:rPr>
          <w:rFonts w:ascii="Calibri" w:hAnsi="Calibri" w:cs="Calibri"/>
        </w:rPr>
        <w:t xml:space="preserve"> </w:t>
      </w:r>
      <w:r w:rsidRPr="008841E0">
        <w:rPr>
          <w:rFonts w:ascii="Calibri" w:hAnsi="Calibri" w:cs="Calibri"/>
          <w:sz w:val="24"/>
          <w:szCs w:val="24"/>
        </w:rPr>
        <w:t>Le président soumet à l’assemblée délibérante l’état de notification du taux d’imposition 2021, des taxes directes locales.</w:t>
      </w:r>
    </w:p>
    <w:p w14:paraId="40748E0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sz w:val="24"/>
          <w:szCs w:val="24"/>
        </w:rPr>
      </w:pPr>
      <w:r w:rsidRPr="008841E0">
        <w:rPr>
          <w:rFonts w:ascii="Calibri" w:hAnsi="Calibri" w:cs="Calibri"/>
          <w:sz w:val="24"/>
          <w:szCs w:val="24"/>
        </w:rPr>
        <w:t xml:space="preserve">Le président explique la différence sur le foncier bâti entre 2020 et 2021 : en effet l’Etat ayant supprimer la taxe d’habitation </w:t>
      </w:r>
      <w:proofErr w:type="spellStart"/>
      <w:proofErr w:type="gramStart"/>
      <w:r w:rsidRPr="008841E0">
        <w:rPr>
          <w:rFonts w:ascii="Calibri" w:hAnsi="Calibri" w:cs="Calibri"/>
          <w:sz w:val="24"/>
          <w:szCs w:val="24"/>
        </w:rPr>
        <w:t>a</w:t>
      </w:r>
      <w:proofErr w:type="spellEnd"/>
      <w:proofErr w:type="gramEnd"/>
      <w:r w:rsidRPr="008841E0">
        <w:rPr>
          <w:rFonts w:ascii="Calibri" w:hAnsi="Calibri" w:cs="Calibri"/>
          <w:sz w:val="24"/>
          <w:szCs w:val="24"/>
        </w:rPr>
        <w:t xml:space="preserve"> décider de compenser la perte de revenus en octroyant à la commune la part départementale (12,90%) de ce même foncier bâti. Ce qui n’a aucun </w:t>
      </w:r>
      <w:proofErr w:type="spellStart"/>
      <w:r w:rsidRPr="008841E0">
        <w:rPr>
          <w:rFonts w:ascii="Calibri" w:hAnsi="Calibri" w:cs="Calibri"/>
          <w:sz w:val="24"/>
          <w:szCs w:val="24"/>
        </w:rPr>
        <w:t>impacte</w:t>
      </w:r>
      <w:proofErr w:type="spellEnd"/>
      <w:r w:rsidRPr="008841E0">
        <w:rPr>
          <w:rFonts w:ascii="Calibri" w:hAnsi="Calibri" w:cs="Calibri"/>
          <w:sz w:val="24"/>
          <w:szCs w:val="24"/>
        </w:rPr>
        <w:t xml:space="preserve"> négatif pour le contribuable.  </w:t>
      </w:r>
    </w:p>
    <w:p w14:paraId="5279581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sz w:val="24"/>
          <w:szCs w:val="24"/>
        </w:rPr>
      </w:pPr>
      <w:r w:rsidRPr="008841E0">
        <w:rPr>
          <w:rFonts w:ascii="Calibri" w:hAnsi="Calibri" w:cs="Calibri"/>
          <w:sz w:val="24"/>
          <w:szCs w:val="24"/>
        </w:rPr>
        <w:t>L’assemblée délibérante ouï l’exposé du président et après en avoir délibéré vote les taux comme ci-après :</w:t>
      </w:r>
    </w:p>
    <w:p w14:paraId="14364BD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sz w:val="24"/>
          <w:szCs w:val="24"/>
        </w:rPr>
      </w:pPr>
    </w:p>
    <w:tbl>
      <w:tblPr>
        <w:tblW w:w="0" w:type="auto"/>
        <w:tblInd w:w="720" w:type="dxa"/>
        <w:tblLayout w:type="fixed"/>
        <w:tblLook w:val="0000" w:firstRow="0" w:lastRow="0" w:firstColumn="0" w:lastColumn="0" w:noHBand="0" w:noVBand="0"/>
      </w:tblPr>
      <w:tblGrid>
        <w:gridCol w:w="2776"/>
        <w:gridCol w:w="2783"/>
        <w:gridCol w:w="2783"/>
      </w:tblGrid>
      <w:tr w:rsidR="008841E0" w:rsidRPr="008841E0" w14:paraId="7A71AC03" w14:textId="77777777">
        <w:tc>
          <w:tcPr>
            <w:tcW w:w="2776" w:type="dxa"/>
            <w:tcBorders>
              <w:top w:val="single" w:sz="4" w:space="0" w:color="000000"/>
              <w:left w:val="single" w:sz="4" w:space="0" w:color="000000"/>
              <w:bottom w:val="single" w:sz="4" w:space="0" w:color="000000"/>
              <w:right w:val="single" w:sz="4" w:space="0" w:color="000000"/>
            </w:tcBorders>
          </w:tcPr>
          <w:p w14:paraId="02095CB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p>
        </w:tc>
        <w:tc>
          <w:tcPr>
            <w:tcW w:w="2783" w:type="dxa"/>
            <w:tcBorders>
              <w:top w:val="single" w:sz="4" w:space="0" w:color="000000"/>
              <w:left w:val="single" w:sz="4" w:space="0" w:color="000000"/>
              <w:bottom w:val="single" w:sz="4" w:space="0" w:color="000000"/>
              <w:right w:val="single" w:sz="4" w:space="0" w:color="000000"/>
            </w:tcBorders>
          </w:tcPr>
          <w:p w14:paraId="3C37976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8841E0">
              <w:rPr>
                <w:rFonts w:ascii="Calibri" w:hAnsi="Calibri" w:cs="Calibri"/>
                <w:sz w:val="24"/>
                <w:szCs w:val="24"/>
              </w:rPr>
              <w:t>Taux en vigueur 2020</w:t>
            </w:r>
          </w:p>
        </w:tc>
        <w:tc>
          <w:tcPr>
            <w:tcW w:w="2783" w:type="dxa"/>
            <w:tcBorders>
              <w:top w:val="single" w:sz="4" w:space="0" w:color="000000"/>
              <w:left w:val="single" w:sz="4" w:space="0" w:color="000000"/>
              <w:bottom w:val="single" w:sz="4" w:space="0" w:color="000000"/>
              <w:right w:val="single" w:sz="4" w:space="0" w:color="000000"/>
            </w:tcBorders>
          </w:tcPr>
          <w:p w14:paraId="3BB71A1D"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8841E0">
              <w:rPr>
                <w:rFonts w:ascii="Calibri" w:hAnsi="Calibri" w:cs="Calibri"/>
                <w:sz w:val="24"/>
                <w:szCs w:val="24"/>
              </w:rPr>
              <w:t>Taux votés 2021</w:t>
            </w:r>
          </w:p>
        </w:tc>
      </w:tr>
      <w:tr w:rsidR="008841E0" w:rsidRPr="008841E0" w14:paraId="3056D095" w14:textId="77777777">
        <w:tc>
          <w:tcPr>
            <w:tcW w:w="2776" w:type="dxa"/>
            <w:tcBorders>
              <w:top w:val="single" w:sz="4" w:space="0" w:color="000000"/>
              <w:left w:val="single" w:sz="4" w:space="0" w:color="000000"/>
              <w:bottom w:val="single" w:sz="4" w:space="0" w:color="000000"/>
              <w:right w:val="single" w:sz="4" w:space="0" w:color="000000"/>
            </w:tcBorders>
          </w:tcPr>
          <w:p w14:paraId="75E0FB5A"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8841E0">
              <w:rPr>
                <w:rFonts w:ascii="Calibri" w:hAnsi="Calibri" w:cs="Calibri"/>
                <w:sz w:val="24"/>
                <w:szCs w:val="24"/>
              </w:rPr>
              <w:t>Foncier bâti</w:t>
            </w:r>
          </w:p>
        </w:tc>
        <w:tc>
          <w:tcPr>
            <w:tcW w:w="2783" w:type="dxa"/>
            <w:tcBorders>
              <w:top w:val="single" w:sz="4" w:space="0" w:color="000000"/>
              <w:left w:val="single" w:sz="4" w:space="0" w:color="000000"/>
              <w:bottom w:val="single" w:sz="4" w:space="0" w:color="000000"/>
              <w:right w:val="single" w:sz="4" w:space="0" w:color="000000"/>
            </w:tcBorders>
          </w:tcPr>
          <w:p w14:paraId="5317AD18"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8841E0">
              <w:rPr>
                <w:rFonts w:ascii="Calibri" w:hAnsi="Calibri" w:cs="Calibri"/>
                <w:sz w:val="24"/>
                <w:szCs w:val="24"/>
              </w:rPr>
              <w:t xml:space="preserve">      7,70%</w:t>
            </w:r>
          </w:p>
        </w:tc>
        <w:tc>
          <w:tcPr>
            <w:tcW w:w="2783" w:type="dxa"/>
            <w:tcBorders>
              <w:top w:val="single" w:sz="4" w:space="0" w:color="000000"/>
              <w:left w:val="single" w:sz="4" w:space="0" w:color="000000"/>
              <w:bottom w:val="single" w:sz="4" w:space="0" w:color="000000"/>
              <w:right w:val="single" w:sz="4" w:space="0" w:color="000000"/>
            </w:tcBorders>
          </w:tcPr>
          <w:p w14:paraId="4E58663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8841E0">
              <w:rPr>
                <w:rFonts w:ascii="Calibri" w:hAnsi="Calibri" w:cs="Calibri"/>
                <w:sz w:val="24"/>
                <w:szCs w:val="24"/>
              </w:rPr>
              <w:t>20,60 %</w:t>
            </w:r>
          </w:p>
        </w:tc>
      </w:tr>
      <w:tr w:rsidR="008841E0" w:rsidRPr="008841E0" w14:paraId="14FDF716" w14:textId="77777777">
        <w:tc>
          <w:tcPr>
            <w:tcW w:w="2776" w:type="dxa"/>
            <w:tcBorders>
              <w:top w:val="single" w:sz="4" w:space="0" w:color="000000"/>
              <w:left w:val="single" w:sz="4" w:space="0" w:color="000000"/>
              <w:bottom w:val="single" w:sz="4" w:space="0" w:color="000000"/>
              <w:right w:val="single" w:sz="4" w:space="0" w:color="000000"/>
            </w:tcBorders>
          </w:tcPr>
          <w:p w14:paraId="0D8CB43B"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8841E0">
              <w:rPr>
                <w:rFonts w:ascii="Calibri" w:hAnsi="Calibri" w:cs="Calibri"/>
                <w:sz w:val="24"/>
                <w:szCs w:val="24"/>
              </w:rPr>
              <w:t>Foncier non bâti</w:t>
            </w:r>
          </w:p>
        </w:tc>
        <w:tc>
          <w:tcPr>
            <w:tcW w:w="2783" w:type="dxa"/>
            <w:tcBorders>
              <w:top w:val="single" w:sz="4" w:space="0" w:color="000000"/>
              <w:left w:val="single" w:sz="4" w:space="0" w:color="000000"/>
              <w:bottom w:val="single" w:sz="4" w:space="0" w:color="000000"/>
              <w:right w:val="single" w:sz="4" w:space="0" w:color="000000"/>
            </w:tcBorders>
          </w:tcPr>
          <w:p w14:paraId="69EAF593"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8841E0">
              <w:rPr>
                <w:rFonts w:ascii="Calibri" w:hAnsi="Calibri" w:cs="Calibri"/>
                <w:sz w:val="24"/>
                <w:szCs w:val="24"/>
              </w:rPr>
              <w:t xml:space="preserve">    60,10%</w:t>
            </w:r>
          </w:p>
        </w:tc>
        <w:tc>
          <w:tcPr>
            <w:tcW w:w="2783" w:type="dxa"/>
            <w:tcBorders>
              <w:top w:val="single" w:sz="4" w:space="0" w:color="000000"/>
              <w:left w:val="single" w:sz="4" w:space="0" w:color="000000"/>
              <w:bottom w:val="single" w:sz="4" w:space="0" w:color="000000"/>
              <w:right w:val="single" w:sz="4" w:space="0" w:color="000000"/>
            </w:tcBorders>
          </w:tcPr>
          <w:p w14:paraId="75DC06C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8841E0">
              <w:rPr>
                <w:rFonts w:ascii="Calibri" w:hAnsi="Calibri" w:cs="Calibri"/>
                <w:sz w:val="24"/>
                <w:szCs w:val="24"/>
              </w:rPr>
              <w:t>60,10%</w:t>
            </w:r>
          </w:p>
        </w:tc>
      </w:tr>
      <w:tr w:rsidR="008841E0" w:rsidRPr="008841E0" w14:paraId="01C3DAE6" w14:textId="77777777">
        <w:tc>
          <w:tcPr>
            <w:tcW w:w="2776" w:type="dxa"/>
            <w:tcBorders>
              <w:top w:val="single" w:sz="4" w:space="0" w:color="000000"/>
              <w:left w:val="single" w:sz="4" w:space="0" w:color="000000"/>
              <w:bottom w:val="single" w:sz="4" w:space="0" w:color="000000"/>
              <w:right w:val="single" w:sz="4" w:space="0" w:color="000000"/>
            </w:tcBorders>
          </w:tcPr>
          <w:p w14:paraId="6DFCD058"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8841E0">
              <w:rPr>
                <w:rFonts w:ascii="Calibri" w:hAnsi="Calibri" w:cs="Calibri"/>
                <w:sz w:val="24"/>
                <w:szCs w:val="24"/>
              </w:rPr>
              <w:t>CFE</w:t>
            </w:r>
          </w:p>
        </w:tc>
        <w:tc>
          <w:tcPr>
            <w:tcW w:w="2783" w:type="dxa"/>
            <w:tcBorders>
              <w:top w:val="single" w:sz="4" w:space="0" w:color="000000"/>
              <w:left w:val="single" w:sz="4" w:space="0" w:color="000000"/>
              <w:bottom w:val="single" w:sz="4" w:space="0" w:color="000000"/>
              <w:right w:val="single" w:sz="4" w:space="0" w:color="000000"/>
            </w:tcBorders>
          </w:tcPr>
          <w:p w14:paraId="16D1B98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8841E0">
              <w:rPr>
                <w:rFonts w:ascii="Calibri" w:hAnsi="Calibri" w:cs="Calibri"/>
                <w:sz w:val="24"/>
                <w:szCs w:val="24"/>
              </w:rPr>
              <w:t xml:space="preserve">      0 ,460%</w:t>
            </w:r>
          </w:p>
        </w:tc>
        <w:tc>
          <w:tcPr>
            <w:tcW w:w="2783" w:type="dxa"/>
            <w:tcBorders>
              <w:top w:val="single" w:sz="4" w:space="0" w:color="000000"/>
              <w:left w:val="single" w:sz="4" w:space="0" w:color="000000"/>
              <w:bottom w:val="single" w:sz="4" w:space="0" w:color="000000"/>
              <w:right w:val="single" w:sz="4" w:space="0" w:color="000000"/>
            </w:tcBorders>
          </w:tcPr>
          <w:p w14:paraId="06C6555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sz w:val="24"/>
                <w:szCs w:val="24"/>
              </w:rPr>
            </w:pPr>
            <w:r w:rsidRPr="008841E0">
              <w:rPr>
                <w:rFonts w:ascii="Calibri" w:hAnsi="Calibri" w:cs="Calibri"/>
                <w:sz w:val="24"/>
                <w:szCs w:val="24"/>
              </w:rPr>
              <w:t xml:space="preserve"> 0 ,460%</w:t>
            </w:r>
          </w:p>
        </w:tc>
      </w:tr>
    </w:tbl>
    <w:p w14:paraId="51B14E32" w14:textId="77777777" w:rsidR="008841E0" w:rsidRPr="008841E0" w:rsidRDefault="008841E0" w:rsidP="008841E0">
      <w:pPr>
        <w:autoSpaceDE w:val="0"/>
        <w:autoSpaceDN w:val="0"/>
        <w:adjustRightInd w:val="0"/>
        <w:spacing w:after="0" w:line="240" w:lineRule="auto"/>
        <w:rPr>
          <w:rFonts w:ascii="Arial" w:hAnsi="Arial" w:cs="Arial"/>
          <w:sz w:val="20"/>
          <w:szCs w:val="20"/>
        </w:rPr>
      </w:pPr>
    </w:p>
    <w:p w14:paraId="1A11A731" w14:textId="77777777" w:rsidR="008841E0" w:rsidRPr="008841E0" w:rsidRDefault="008841E0" w:rsidP="008841E0">
      <w:pPr>
        <w:autoSpaceDE w:val="0"/>
        <w:autoSpaceDN w:val="0"/>
        <w:adjustRightInd w:val="0"/>
        <w:spacing w:after="0" w:line="240" w:lineRule="auto"/>
        <w:rPr>
          <w:rFonts w:ascii="Arial" w:hAnsi="Arial" w:cs="Arial"/>
          <w:sz w:val="20"/>
          <w:szCs w:val="20"/>
        </w:rPr>
      </w:pPr>
    </w:p>
    <w:p w14:paraId="3247B0CF" w14:textId="77777777" w:rsidR="008841E0" w:rsidRPr="008841E0" w:rsidRDefault="008841E0" w:rsidP="008841E0">
      <w:pPr>
        <w:autoSpaceDE w:val="0"/>
        <w:autoSpaceDN w:val="0"/>
        <w:adjustRightInd w:val="0"/>
        <w:spacing w:after="0" w:line="240" w:lineRule="auto"/>
        <w:rPr>
          <w:rFonts w:ascii="Arial" w:hAnsi="Arial" w:cs="Arial"/>
          <w:sz w:val="20"/>
          <w:szCs w:val="20"/>
          <w:u w:val="single"/>
        </w:rPr>
      </w:pPr>
      <w:r w:rsidRPr="008841E0">
        <w:rPr>
          <w:rFonts w:ascii="Arial" w:hAnsi="Arial" w:cs="Arial"/>
          <w:sz w:val="20"/>
          <w:szCs w:val="20"/>
        </w:rPr>
        <w:br w:type="page"/>
      </w:r>
    </w:p>
    <w:p w14:paraId="0356BCE9" w14:textId="77777777" w:rsidR="008841E0" w:rsidRPr="008841E0" w:rsidRDefault="008841E0" w:rsidP="008841E0">
      <w:pPr>
        <w:autoSpaceDE w:val="0"/>
        <w:autoSpaceDN w:val="0"/>
        <w:adjustRightInd w:val="0"/>
        <w:spacing w:after="0" w:line="240" w:lineRule="auto"/>
        <w:rPr>
          <w:rFonts w:ascii="Arial" w:hAnsi="Arial" w:cs="Arial"/>
          <w:sz w:val="20"/>
          <w:szCs w:val="20"/>
          <w:u w:val="single"/>
        </w:rPr>
      </w:pPr>
      <w:proofErr w:type="gramStart"/>
      <w:r w:rsidRPr="008841E0">
        <w:rPr>
          <w:rFonts w:ascii="Arial" w:hAnsi="Arial" w:cs="Arial"/>
          <w:sz w:val="20"/>
          <w:szCs w:val="20"/>
          <w:u w:val="single"/>
        </w:rPr>
        <w:lastRenderedPageBreak/>
        <w:t>Objet:</w:t>
      </w:r>
      <w:proofErr w:type="gramEnd"/>
      <w:r w:rsidRPr="008841E0">
        <w:rPr>
          <w:rFonts w:ascii="Arial" w:hAnsi="Arial" w:cs="Arial"/>
          <w:sz w:val="20"/>
          <w:szCs w:val="20"/>
          <w:u w:val="single"/>
        </w:rPr>
        <w:t xml:space="preserve"> affectation du résultat 2020 - 2021_DE_008</w:t>
      </w:r>
    </w:p>
    <w:p w14:paraId="3199E39A" w14:textId="77777777" w:rsidR="008841E0" w:rsidRPr="008841E0" w:rsidRDefault="008841E0" w:rsidP="008841E0">
      <w:pPr>
        <w:autoSpaceDE w:val="0"/>
        <w:autoSpaceDN w:val="0"/>
        <w:adjustRightInd w:val="0"/>
        <w:spacing w:after="0" w:line="240" w:lineRule="auto"/>
        <w:rPr>
          <w:rFonts w:ascii="Arial" w:hAnsi="Arial" w:cs="Arial"/>
          <w:sz w:val="20"/>
          <w:szCs w:val="20"/>
        </w:rPr>
      </w:pPr>
    </w:p>
    <w:p w14:paraId="77BD642F"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sz w:val="24"/>
          <w:szCs w:val="24"/>
        </w:rPr>
      </w:pPr>
      <w:r w:rsidRPr="008841E0">
        <w:rPr>
          <w:rFonts w:ascii="Calibri" w:hAnsi="Calibri" w:cs="Calibri"/>
        </w:rPr>
        <w:t xml:space="preserve"> </w:t>
      </w:r>
      <w:r w:rsidRPr="008841E0">
        <w:rPr>
          <w:rFonts w:ascii="Calibri" w:hAnsi="Calibri" w:cs="Calibri"/>
          <w:sz w:val="24"/>
          <w:szCs w:val="24"/>
        </w:rPr>
        <w:t xml:space="preserve"> Le conseil municipal réuni sous la présidence de Charlotte TERRIGHI, maire,</w:t>
      </w:r>
    </w:p>
    <w:p w14:paraId="37B945BA" w14:textId="77777777" w:rsidR="008841E0" w:rsidRPr="008841E0" w:rsidRDefault="008841E0" w:rsidP="008841E0">
      <w:pPr>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sz w:val="24"/>
          <w:szCs w:val="24"/>
        </w:rPr>
      </w:pPr>
      <w:r w:rsidRPr="008841E0">
        <w:rPr>
          <w:rFonts w:ascii="Calibri" w:hAnsi="Calibri" w:cs="Calibri"/>
          <w:sz w:val="24"/>
          <w:szCs w:val="24"/>
        </w:rPr>
        <w:t>Après avoir entendu et approuvé le compte administratif de l’exercice 2020</w:t>
      </w:r>
    </w:p>
    <w:p w14:paraId="59B4C4B7" w14:textId="77777777" w:rsidR="008841E0" w:rsidRPr="008841E0" w:rsidRDefault="008841E0" w:rsidP="008841E0">
      <w:pPr>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sz w:val="24"/>
          <w:szCs w:val="24"/>
        </w:rPr>
      </w:pPr>
      <w:r w:rsidRPr="008841E0">
        <w:rPr>
          <w:rFonts w:ascii="Calibri" w:hAnsi="Calibri" w:cs="Calibri"/>
          <w:sz w:val="24"/>
          <w:szCs w:val="24"/>
        </w:rPr>
        <w:t>Statuant sur l’affectation du résultat de l’exercice 2020</w:t>
      </w:r>
    </w:p>
    <w:p w14:paraId="06EB79A6" w14:textId="77777777" w:rsidR="008841E0" w:rsidRPr="008841E0" w:rsidRDefault="008841E0" w:rsidP="008841E0">
      <w:pPr>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Calibri" w:hAnsi="Calibri" w:cs="Calibri"/>
          <w:sz w:val="24"/>
          <w:szCs w:val="24"/>
        </w:rPr>
      </w:pPr>
      <w:r w:rsidRPr="008841E0">
        <w:rPr>
          <w:rFonts w:ascii="Calibri" w:hAnsi="Calibri" w:cs="Calibri"/>
          <w:sz w:val="24"/>
          <w:szCs w:val="24"/>
        </w:rPr>
        <w:t xml:space="preserve">Constatant que le compte administratif fait apparaître </w:t>
      </w:r>
    </w:p>
    <w:p w14:paraId="12A68EA1" w14:textId="77777777" w:rsidR="008841E0" w:rsidRPr="008841E0" w:rsidRDefault="008841E0" w:rsidP="008841E0">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080"/>
        <w:rPr>
          <w:rFonts w:ascii="Calibri" w:hAnsi="Calibri" w:cs="Calibri"/>
          <w:sz w:val="24"/>
          <w:szCs w:val="24"/>
        </w:rPr>
      </w:pPr>
      <w:r w:rsidRPr="008841E0">
        <w:rPr>
          <w:rFonts w:ascii="Calibri" w:hAnsi="Calibri" w:cs="Calibri"/>
          <w:sz w:val="24"/>
          <w:szCs w:val="24"/>
        </w:rPr>
        <w:t>Un excédent de fonctionnement de   40698,65euros</w:t>
      </w:r>
    </w:p>
    <w:p w14:paraId="1ABA683E" w14:textId="77777777" w:rsidR="008841E0" w:rsidRPr="008841E0" w:rsidRDefault="008841E0" w:rsidP="008841E0">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080"/>
        <w:rPr>
          <w:rFonts w:ascii="Calibri" w:hAnsi="Calibri" w:cs="Calibri"/>
          <w:sz w:val="24"/>
          <w:szCs w:val="24"/>
        </w:rPr>
      </w:pPr>
      <w:r w:rsidRPr="008841E0">
        <w:rPr>
          <w:rFonts w:ascii="Calibri" w:hAnsi="Calibri" w:cs="Calibri"/>
          <w:sz w:val="24"/>
          <w:szCs w:val="24"/>
        </w:rPr>
        <w:t>Un déficit de fonctionnement de</w:t>
      </w:r>
    </w:p>
    <w:p w14:paraId="7C3DDD60" w14:textId="77777777" w:rsidR="008841E0" w:rsidRPr="008841E0" w:rsidRDefault="008841E0" w:rsidP="008841E0">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080"/>
        <w:rPr>
          <w:rFonts w:ascii="Calibri" w:hAnsi="Calibri" w:cs="Calibri"/>
          <w:sz w:val="24"/>
          <w:szCs w:val="24"/>
        </w:rPr>
      </w:pPr>
      <w:r w:rsidRPr="008841E0">
        <w:rPr>
          <w:rFonts w:ascii="Calibri" w:hAnsi="Calibri" w:cs="Calibri"/>
          <w:sz w:val="24"/>
          <w:szCs w:val="24"/>
        </w:rPr>
        <w:t>Décide d’affecter le résultat comme il suit</w:t>
      </w:r>
    </w:p>
    <w:p w14:paraId="6C629752" w14:textId="77777777" w:rsidR="008841E0" w:rsidRPr="008841E0" w:rsidRDefault="008841E0" w:rsidP="008841E0">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080"/>
        <w:rPr>
          <w:rFonts w:ascii="Calibri" w:hAnsi="Calibri" w:cs="Calibri"/>
          <w:sz w:val="24"/>
          <w:szCs w:val="24"/>
        </w:rPr>
      </w:pPr>
    </w:p>
    <w:p w14:paraId="1D5410EA" w14:textId="77777777" w:rsidR="008841E0" w:rsidRPr="008841E0" w:rsidRDefault="008841E0" w:rsidP="008841E0">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080"/>
        <w:rPr>
          <w:rFonts w:ascii="Calibri" w:hAnsi="Calibri" w:cs="Calibri"/>
          <w:sz w:val="24"/>
          <w:szCs w:val="24"/>
        </w:rPr>
      </w:pPr>
      <w:r w:rsidRPr="008841E0">
        <w:rPr>
          <w:rFonts w:ascii="Calibri" w:hAnsi="Calibri" w:cs="Calibri"/>
          <w:sz w:val="24"/>
          <w:szCs w:val="24"/>
        </w:rPr>
        <w:t>Excédent reporté 2019                                                  17598,92</w:t>
      </w:r>
    </w:p>
    <w:p w14:paraId="3D1998AE" w14:textId="77777777" w:rsidR="008841E0" w:rsidRPr="008841E0" w:rsidRDefault="008841E0" w:rsidP="008841E0">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080"/>
        <w:rPr>
          <w:rFonts w:ascii="Calibri" w:hAnsi="Calibri" w:cs="Calibri"/>
          <w:sz w:val="24"/>
          <w:szCs w:val="24"/>
        </w:rPr>
      </w:pPr>
      <w:r w:rsidRPr="008841E0">
        <w:rPr>
          <w:rFonts w:ascii="Calibri" w:hAnsi="Calibri" w:cs="Calibri"/>
          <w:sz w:val="24"/>
          <w:szCs w:val="24"/>
        </w:rPr>
        <w:t>Part affecté à l’investissement                                                 0</w:t>
      </w:r>
    </w:p>
    <w:p w14:paraId="1A03237B" w14:textId="77777777" w:rsidR="008841E0" w:rsidRPr="008841E0" w:rsidRDefault="008841E0" w:rsidP="008841E0">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080"/>
        <w:rPr>
          <w:rFonts w:ascii="Calibri" w:hAnsi="Calibri" w:cs="Calibri"/>
          <w:sz w:val="24"/>
          <w:szCs w:val="24"/>
        </w:rPr>
      </w:pPr>
      <w:r w:rsidRPr="008841E0">
        <w:rPr>
          <w:rFonts w:ascii="Calibri" w:hAnsi="Calibri" w:cs="Calibri"/>
          <w:sz w:val="24"/>
          <w:szCs w:val="24"/>
        </w:rPr>
        <w:t>Résultat de l’exercice 2020                                            23090,73</w:t>
      </w:r>
    </w:p>
    <w:p w14:paraId="0574D81D" w14:textId="77777777" w:rsidR="008841E0" w:rsidRPr="008841E0" w:rsidRDefault="008841E0" w:rsidP="008841E0">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080"/>
        <w:rPr>
          <w:rFonts w:ascii="Calibri" w:hAnsi="Calibri" w:cs="Calibri"/>
          <w:sz w:val="24"/>
          <w:szCs w:val="24"/>
        </w:rPr>
      </w:pPr>
      <w:r w:rsidRPr="008841E0">
        <w:rPr>
          <w:rFonts w:ascii="Calibri" w:hAnsi="Calibri" w:cs="Calibri"/>
          <w:sz w:val="24"/>
          <w:szCs w:val="24"/>
        </w:rPr>
        <w:t>Résultat final 2019 :                                                        40689,65</w:t>
      </w:r>
    </w:p>
    <w:p w14:paraId="6E938D60" w14:textId="77777777" w:rsidR="008841E0" w:rsidRPr="008841E0" w:rsidRDefault="008841E0" w:rsidP="008841E0">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ind w:left="1080"/>
        <w:rPr>
          <w:rFonts w:ascii="Calibri" w:hAnsi="Calibri" w:cs="Calibri"/>
          <w:sz w:val="24"/>
          <w:szCs w:val="24"/>
        </w:rPr>
      </w:pPr>
    </w:p>
    <w:p w14:paraId="2DA38899" w14:textId="77777777" w:rsidR="008841E0" w:rsidRPr="008841E0" w:rsidRDefault="008841E0" w:rsidP="008841E0">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200" w:line="276" w:lineRule="auto"/>
        <w:rPr>
          <w:rFonts w:ascii="Calibri" w:hAnsi="Calibri" w:cs="Calibri"/>
          <w:sz w:val="24"/>
          <w:szCs w:val="24"/>
        </w:rPr>
      </w:pPr>
      <w:r w:rsidRPr="008841E0">
        <w:rPr>
          <w:rFonts w:ascii="Calibri" w:hAnsi="Calibri" w:cs="Calibri"/>
          <w:sz w:val="24"/>
          <w:szCs w:val="24"/>
        </w:rPr>
        <w:t>A l’exécution du virement à la section d’investissement (compte 1068)     0</w:t>
      </w:r>
    </w:p>
    <w:p w14:paraId="75BC1EA2" w14:textId="77777777" w:rsidR="008841E0" w:rsidRPr="008841E0" w:rsidRDefault="008841E0" w:rsidP="008841E0">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200" w:line="276" w:lineRule="auto"/>
        <w:rPr>
          <w:rFonts w:ascii="Calibri" w:hAnsi="Calibri" w:cs="Calibri"/>
          <w:sz w:val="24"/>
          <w:szCs w:val="24"/>
        </w:rPr>
      </w:pPr>
      <w:r w:rsidRPr="008841E0">
        <w:rPr>
          <w:rFonts w:ascii="Calibri" w:hAnsi="Calibri" w:cs="Calibri"/>
          <w:sz w:val="24"/>
          <w:szCs w:val="24"/>
        </w:rPr>
        <w:t>Affectation à l’exercice- Report à nouveau créditeur (002)                    40689,65</w:t>
      </w:r>
    </w:p>
    <w:p w14:paraId="4CF030E0" w14:textId="77777777" w:rsidR="008841E0" w:rsidRPr="008841E0" w:rsidRDefault="008841E0" w:rsidP="008841E0">
      <w:pPr>
        <w:autoSpaceDE w:val="0"/>
        <w:autoSpaceDN w:val="0"/>
        <w:adjustRightInd w:val="0"/>
        <w:spacing w:after="0" w:line="240" w:lineRule="auto"/>
        <w:rPr>
          <w:rFonts w:ascii="Arial" w:hAnsi="Arial" w:cs="Arial"/>
          <w:sz w:val="20"/>
          <w:szCs w:val="20"/>
        </w:rPr>
      </w:pPr>
    </w:p>
    <w:p w14:paraId="358FDD50" w14:textId="77777777" w:rsidR="008841E0" w:rsidRPr="008841E0" w:rsidRDefault="008841E0" w:rsidP="008841E0">
      <w:pPr>
        <w:autoSpaceDE w:val="0"/>
        <w:autoSpaceDN w:val="0"/>
        <w:adjustRightInd w:val="0"/>
        <w:spacing w:after="0" w:line="240" w:lineRule="auto"/>
        <w:rPr>
          <w:rFonts w:ascii="Arial" w:hAnsi="Arial" w:cs="Arial"/>
          <w:sz w:val="20"/>
          <w:szCs w:val="20"/>
        </w:rPr>
      </w:pPr>
    </w:p>
    <w:p w14:paraId="6B2A1B07" w14:textId="77777777" w:rsidR="008841E0" w:rsidRPr="008841E0" w:rsidRDefault="008841E0" w:rsidP="008841E0">
      <w:pPr>
        <w:autoSpaceDE w:val="0"/>
        <w:autoSpaceDN w:val="0"/>
        <w:adjustRightInd w:val="0"/>
        <w:spacing w:after="0" w:line="240" w:lineRule="auto"/>
        <w:rPr>
          <w:rFonts w:ascii="Arial" w:hAnsi="Arial" w:cs="Arial"/>
          <w:sz w:val="20"/>
          <w:szCs w:val="20"/>
          <w:u w:val="single"/>
        </w:rPr>
      </w:pPr>
      <w:r w:rsidRPr="008841E0">
        <w:rPr>
          <w:rFonts w:ascii="Arial" w:hAnsi="Arial" w:cs="Arial"/>
          <w:sz w:val="20"/>
          <w:szCs w:val="20"/>
        </w:rPr>
        <w:br w:type="page"/>
      </w:r>
    </w:p>
    <w:p w14:paraId="495BDAFF" w14:textId="77777777" w:rsidR="008841E0" w:rsidRPr="008841E0" w:rsidRDefault="008841E0" w:rsidP="008841E0">
      <w:pPr>
        <w:autoSpaceDE w:val="0"/>
        <w:autoSpaceDN w:val="0"/>
        <w:adjustRightInd w:val="0"/>
        <w:spacing w:after="0" w:line="240" w:lineRule="auto"/>
        <w:rPr>
          <w:rFonts w:ascii="Arial" w:hAnsi="Arial" w:cs="Arial"/>
          <w:sz w:val="20"/>
          <w:szCs w:val="20"/>
          <w:u w:val="single"/>
        </w:rPr>
      </w:pPr>
      <w:proofErr w:type="gramStart"/>
      <w:r w:rsidRPr="008841E0">
        <w:rPr>
          <w:rFonts w:ascii="Arial" w:hAnsi="Arial" w:cs="Arial"/>
          <w:sz w:val="20"/>
          <w:szCs w:val="20"/>
          <w:u w:val="single"/>
        </w:rPr>
        <w:lastRenderedPageBreak/>
        <w:t>Objet:</w:t>
      </w:r>
      <w:proofErr w:type="gramEnd"/>
      <w:r w:rsidRPr="008841E0">
        <w:rPr>
          <w:rFonts w:ascii="Arial" w:hAnsi="Arial" w:cs="Arial"/>
          <w:sz w:val="20"/>
          <w:szCs w:val="20"/>
          <w:u w:val="single"/>
        </w:rPr>
        <w:t xml:space="preserve"> adoption du budget primitif 2021 - 2021_DE_009</w:t>
      </w:r>
    </w:p>
    <w:p w14:paraId="63ED416D" w14:textId="77777777" w:rsidR="008841E0" w:rsidRPr="008841E0" w:rsidRDefault="008841E0" w:rsidP="008841E0">
      <w:pPr>
        <w:autoSpaceDE w:val="0"/>
        <w:autoSpaceDN w:val="0"/>
        <w:adjustRightInd w:val="0"/>
        <w:spacing w:after="0" w:line="240" w:lineRule="auto"/>
        <w:rPr>
          <w:rFonts w:ascii="Arial" w:hAnsi="Arial" w:cs="Arial"/>
          <w:sz w:val="20"/>
          <w:szCs w:val="20"/>
        </w:rPr>
      </w:pPr>
    </w:p>
    <w:p w14:paraId="1FF3D5C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8841E0">
        <w:rPr>
          <w:rFonts w:ascii="Arial" w:hAnsi="Arial" w:cs="Arial"/>
          <w:sz w:val="24"/>
          <w:szCs w:val="24"/>
        </w:rPr>
        <w:t xml:space="preserve"> </w:t>
      </w:r>
      <w:r w:rsidRPr="008841E0">
        <w:rPr>
          <w:rFonts w:ascii="Arial" w:hAnsi="Arial" w:cs="Arial"/>
          <w:sz w:val="28"/>
          <w:szCs w:val="28"/>
        </w:rPr>
        <w:t xml:space="preserve"> </w:t>
      </w:r>
      <w:r w:rsidRPr="008841E0">
        <w:rPr>
          <w:rFonts w:ascii="Times New Roman" w:hAnsi="Times New Roman" w:cs="Times New Roman"/>
          <w:sz w:val="28"/>
          <w:szCs w:val="28"/>
        </w:rPr>
        <w:t>Le conseil municipal poursuit la séance et après en avoir délibéré constate les dépenses et les recettes du budget primitif 2021</w:t>
      </w:r>
    </w:p>
    <w:p w14:paraId="685E063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p>
    <w:p w14:paraId="7A20752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p>
    <w:p w14:paraId="4A3AE32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8841E0">
        <w:rPr>
          <w:rFonts w:ascii="Times New Roman" w:hAnsi="Times New Roman" w:cs="Times New Roman"/>
          <w:sz w:val="28"/>
          <w:szCs w:val="28"/>
        </w:rPr>
        <w:t>Dépenses de Fonctionnement                         280335,00 euros</w:t>
      </w:r>
    </w:p>
    <w:p w14:paraId="50286F5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8841E0">
        <w:rPr>
          <w:rFonts w:ascii="Times New Roman" w:hAnsi="Times New Roman" w:cs="Times New Roman"/>
          <w:sz w:val="28"/>
          <w:szCs w:val="28"/>
        </w:rPr>
        <w:t>Recettes de Fonctionnement                           280335,00 euros</w:t>
      </w:r>
    </w:p>
    <w:p w14:paraId="3A4403D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p>
    <w:p w14:paraId="5E553C6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8841E0">
        <w:rPr>
          <w:rFonts w:ascii="Times New Roman" w:hAnsi="Times New Roman" w:cs="Times New Roman"/>
          <w:sz w:val="28"/>
          <w:szCs w:val="28"/>
        </w:rPr>
        <w:t>Dépenses d'Investissement                               242591,00 euros</w:t>
      </w:r>
    </w:p>
    <w:p w14:paraId="06FA423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8841E0">
        <w:rPr>
          <w:rFonts w:ascii="Times New Roman" w:hAnsi="Times New Roman" w:cs="Times New Roman"/>
          <w:sz w:val="28"/>
          <w:szCs w:val="28"/>
        </w:rPr>
        <w:t>Recettes d'Investissement                                 242591,00 euros</w:t>
      </w:r>
    </w:p>
    <w:p w14:paraId="49C9E2F6"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p>
    <w:p w14:paraId="6114C1B2"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8841E0">
        <w:rPr>
          <w:rFonts w:ascii="Times New Roman" w:hAnsi="Times New Roman" w:cs="Times New Roman"/>
          <w:sz w:val="28"/>
          <w:szCs w:val="28"/>
        </w:rPr>
        <w:t>Après s'être assuré que les résultats du compte administratif 2020</w:t>
      </w:r>
    </w:p>
    <w:p w14:paraId="7457AAB1"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proofErr w:type="gramStart"/>
      <w:r w:rsidRPr="008841E0">
        <w:rPr>
          <w:rFonts w:ascii="Times New Roman" w:hAnsi="Times New Roman" w:cs="Times New Roman"/>
          <w:sz w:val="28"/>
          <w:szCs w:val="28"/>
        </w:rPr>
        <w:t>en</w:t>
      </w:r>
      <w:proofErr w:type="gramEnd"/>
      <w:r w:rsidRPr="008841E0">
        <w:rPr>
          <w:rFonts w:ascii="Times New Roman" w:hAnsi="Times New Roman" w:cs="Times New Roman"/>
          <w:sz w:val="28"/>
          <w:szCs w:val="28"/>
        </w:rPr>
        <w:t xml:space="preserve"> fonctionnement                                              40689 ,65 euros</w:t>
      </w:r>
    </w:p>
    <w:p w14:paraId="623C511E"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proofErr w:type="gramStart"/>
      <w:r w:rsidRPr="008841E0">
        <w:rPr>
          <w:rFonts w:ascii="Times New Roman" w:hAnsi="Times New Roman" w:cs="Times New Roman"/>
          <w:sz w:val="28"/>
          <w:szCs w:val="28"/>
        </w:rPr>
        <w:t>en</w:t>
      </w:r>
      <w:proofErr w:type="gramEnd"/>
      <w:r w:rsidRPr="008841E0">
        <w:rPr>
          <w:rFonts w:ascii="Times New Roman" w:hAnsi="Times New Roman" w:cs="Times New Roman"/>
          <w:sz w:val="28"/>
          <w:szCs w:val="28"/>
        </w:rPr>
        <w:t xml:space="preserve"> investissement                                              212728,81 euros </w:t>
      </w:r>
    </w:p>
    <w:p w14:paraId="3F00DFD0"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proofErr w:type="gramStart"/>
      <w:r w:rsidRPr="008841E0">
        <w:rPr>
          <w:rFonts w:ascii="Times New Roman" w:hAnsi="Times New Roman" w:cs="Times New Roman"/>
          <w:sz w:val="28"/>
          <w:szCs w:val="28"/>
        </w:rPr>
        <w:t>ont</w:t>
      </w:r>
      <w:proofErr w:type="gramEnd"/>
      <w:r w:rsidRPr="008841E0">
        <w:rPr>
          <w:rFonts w:ascii="Times New Roman" w:hAnsi="Times New Roman" w:cs="Times New Roman"/>
          <w:sz w:val="28"/>
          <w:szCs w:val="28"/>
        </w:rPr>
        <w:t xml:space="preserve"> bien été repris dans le budget primitif 2021</w:t>
      </w:r>
    </w:p>
    <w:p w14:paraId="1F970854" w14:textId="77777777" w:rsidR="008841E0" w:rsidRPr="008841E0" w:rsidRDefault="008841E0" w:rsidP="008841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8"/>
          <w:szCs w:val="28"/>
        </w:rPr>
      </w:pPr>
      <w:r w:rsidRPr="008841E0">
        <w:rPr>
          <w:rFonts w:ascii="Times New Roman" w:hAnsi="Times New Roman" w:cs="Times New Roman"/>
          <w:sz w:val="28"/>
          <w:szCs w:val="28"/>
        </w:rPr>
        <w:t>ADOPTE le budget primitif 2021</w:t>
      </w:r>
    </w:p>
    <w:p w14:paraId="00274939" w14:textId="77777777" w:rsidR="008841E0" w:rsidRPr="008841E0" w:rsidRDefault="008841E0" w:rsidP="008841E0">
      <w:pPr>
        <w:autoSpaceDE w:val="0"/>
        <w:autoSpaceDN w:val="0"/>
        <w:adjustRightInd w:val="0"/>
        <w:spacing w:after="0" w:line="240" w:lineRule="auto"/>
        <w:rPr>
          <w:rFonts w:ascii="Arial" w:hAnsi="Arial" w:cs="Arial"/>
          <w:sz w:val="20"/>
          <w:szCs w:val="20"/>
        </w:rPr>
      </w:pPr>
    </w:p>
    <w:p w14:paraId="7E30C6DA" w14:textId="77777777" w:rsidR="008841E0" w:rsidRPr="008841E0" w:rsidRDefault="008841E0" w:rsidP="008841E0">
      <w:pPr>
        <w:autoSpaceDE w:val="0"/>
        <w:autoSpaceDN w:val="0"/>
        <w:adjustRightInd w:val="0"/>
        <w:spacing w:after="0" w:line="240" w:lineRule="auto"/>
        <w:rPr>
          <w:rFonts w:ascii="Arial" w:hAnsi="Arial" w:cs="Arial"/>
          <w:sz w:val="20"/>
          <w:szCs w:val="20"/>
        </w:rPr>
      </w:pPr>
    </w:p>
    <w:p w14:paraId="30498D69" w14:textId="77777777" w:rsidR="008841E0" w:rsidRPr="008841E0" w:rsidRDefault="008841E0" w:rsidP="008841E0">
      <w:pPr>
        <w:autoSpaceDE w:val="0"/>
        <w:autoSpaceDN w:val="0"/>
        <w:adjustRightInd w:val="0"/>
        <w:spacing w:after="0" w:line="240" w:lineRule="auto"/>
        <w:rPr>
          <w:rFonts w:ascii="Arial" w:hAnsi="Arial" w:cs="Arial"/>
          <w:sz w:val="20"/>
          <w:szCs w:val="20"/>
        </w:rPr>
      </w:pPr>
    </w:p>
    <w:p w14:paraId="10C2D2E2" w14:textId="77777777" w:rsidR="008841E0" w:rsidRPr="008841E0" w:rsidRDefault="008841E0" w:rsidP="008841E0">
      <w:pPr>
        <w:autoSpaceDE w:val="0"/>
        <w:autoSpaceDN w:val="0"/>
        <w:adjustRightInd w:val="0"/>
        <w:spacing w:after="0" w:line="240" w:lineRule="auto"/>
        <w:rPr>
          <w:rFonts w:ascii="Arial" w:hAnsi="Arial" w:cs="Arial"/>
          <w:sz w:val="20"/>
          <w:szCs w:val="20"/>
        </w:rPr>
      </w:pPr>
    </w:p>
    <w:p w14:paraId="1D20E47F" w14:textId="77777777" w:rsidR="00D47D55" w:rsidRDefault="00D47D55"/>
    <w:sectPr w:rsidR="00D47D55" w:rsidSect="005B00FE">
      <w:pgSz w:w="11906"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96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0000002"/>
    <w:multiLevelType w:val="multilevel"/>
    <w:tmpl w:val="00000002"/>
    <w:lvl w:ilvl="0">
      <w:start w:val="1"/>
      <w:numFmt w:val="decimal"/>
      <w:lvlText w:val="%1)"/>
      <w:lvlJc w:val="left"/>
      <w:pPr>
        <w:ind w:left="1440" w:hanging="360"/>
      </w:pPr>
      <w:rPr>
        <w:rFonts w:ascii="Calibri" w:hAnsi="Calibri" w:cs="Calibri"/>
        <w:b w:val="0"/>
        <w:bCs w:val="0"/>
        <w:i w:val="0"/>
        <w:iCs w:val="0"/>
        <w:strike w:val="0"/>
        <w:color w:val="auto"/>
        <w:sz w:val="24"/>
        <w:szCs w:val="24"/>
        <w:u w:val="none"/>
      </w:rPr>
    </w:lvl>
    <w:lvl w:ilvl="1">
      <w:start w:val="1"/>
      <w:numFmt w:val="decimal"/>
      <w:lvlText w:val="%2)"/>
      <w:lvlJc w:val="left"/>
      <w:pPr>
        <w:ind w:left="1800" w:hanging="360"/>
      </w:pPr>
      <w:rPr>
        <w:rFonts w:ascii="Calibri" w:hAnsi="Calibri" w:cs="Calibri"/>
        <w:b w:val="0"/>
        <w:bCs w:val="0"/>
        <w:i w:val="0"/>
        <w:iCs w:val="0"/>
        <w:strike w:val="0"/>
        <w:color w:val="auto"/>
        <w:sz w:val="24"/>
        <w:szCs w:val="24"/>
        <w:u w:val="none"/>
      </w:rPr>
    </w:lvl>
    <w:lvl w:ilvl="2">
      <w:start w:val="1"/>
      <w:numFmt w:val="decimal"/>
      <w:lvlText w:val="%3)"/>
      <w:lvlJc w:val="left"/>
      <w:pPr>
        <w:ind w:left="2160" w:hanging="360"/>
      </w:pPr>
      <w:rPr>
        <w:rFonts w:ascii="Calibri" w:hAnsi="Calibri" w:cs="Calibri"/>
        <w:b w:val="0"/>
        <w:bCs w:val="0"/>
        <w:i w:val="0"/>
        <w:iCs w:val="0"/>
        <w:strike w:val="0"/>
        <w:color w:val="auto"/>
        <w:sz w:val="24"/>
        <w:szCs w:val="24"/>
        <w:u w:val="none"/>
      </w:rPr>
    </w:lvl>
    <w:lvl w:ilvl="3">
      <w:start w:val="1"/>
      <w:numFmt w:val="decimal"/>
      <w:lvlText w:val="%4)"/>
      <w:lvlJc w:val="left"/>
      <w:pPr>
        <w:ind w:left="2520" w:hanging="360"/>
      </w:pPr>
      <w:rPr>
        <w:rFonts w:ascii="Calibri" w:hAnsi="Calibri" w:cs="Calibri"/>
        <w:b w:val="0"/>
        <w:bCs w:val="0"/>
        <w:i w:val="0"/>
        <w:iCs w:val="0"/>
        <w:strike w:val="0"/>
        <w:color w:val="auto"/>
        <w:sz w:val="24"/>
        <w:szCs w:val="24"/>
        <w:u w:val="none"/>
      </w:rPr>
    </w:lvl>
    <w:lvl w:ilvl="4">
      <w:start w:val="1"/>
      <w:numFmt w:val="decimal"/>
      <w:lvlText w:val="%5)"/>
      <w:lvlJc w:val="left"/>
      <w:pPr>
        <w:ind w:left="2880" w:hanging="360"/>
      </w:pPr>
      <w:rPr>
        <w:rFonts w:ascii="Calibri" w:hAnsi="Calibri" w:cs="Calibri"/>
        <w:b w:val="0"/>
        <w:bCs w:val="0"/>
        <w:i w:val="0"/>
        <w:iCs w:val="0"/>
        <w:strike w:val="0"/>
        <w:color w:val="auto"/>
        <w:sz w:val="24"/>
        <w:szCs w:val="24"/>
        <w:u w:val="none"/>
      </w:rPr>
    </w:lvl>
    <w:lvl w:ilvl="5">
      <w:start w:val="1"/>
      <w:numFmt w:val="decimal"/>
      <w:lvlText w:val="%6)"/>
      <w:lvlJc w:val="left"/>
      <w:pPr>
        <w:ind w:left="3240" w:hanging="360"/>
      </w:pPr>
      <w:rPr>
        <w:rFonts w:ascii="Calibri" w:hAnsi="Calibri" w:cs="Calibri"/>
        <w:b w:val="0"/>
        <w:bCs w:val="0"/>
        <w:i w:val="0"/>
        <w:iCs w:val="0"/>
        <w:strike w:val="0"/>
        <w:color w:val="auto"/>
        <w:sz w:val="24"/>
        <w:szCs w:val="24"/>
        <w:u w:val="none"/>
      </w:rPr>
    </w:lvl>
    <w:lvl w:ilvl="6">
      <w:start w:val="1"/>
      <w:numFmt w:val="decimal"/>
      <w:lvlText w:val="%7)"/>
      <w:lvlJc w:val="left"/>
      <w:pPr>
        <w:ind w:left="3600" w:hanging="360"/>
      </w:pPr>
      <w:rPr>
        <w:rFonts w:ascii="Calibri" w:hAnsi="Calibri" w:cs="Calibri"/>
        <w:b w:val="0"/>
        <w:bCs w:val="0"/>
        <w:i w:val="0"/>
        <w:iCs w:val="0"/>
        <w:strike w:val="0"/>
        <w:color w:val="auto"/>
        <w:sz w:val="24"/>
        <w:szCs w:val="24"/>
        <w:u w:val="none"/>
      </w:rPr>
    </w:lvl>
    <w:lvl w:ilvl="7">
      <w:start w:val="1"/>
      <w:numFmt w:val="decimal"/>
      <w:lvlText w:val="%8)"/>
      <w:lvlJc w:val="left"/>
      <w:pPr>
        <w:ind w:left="3960" w:hanging="360"/>
      </w:pPr>
      <w:rPr>
        <w:rFonts w:ascii="Calibri" w:hAnsi="Calibri" w:cs="Calibri"/>
        <w:b w:val="0"/>
        <w:bCs w:val="0"/>
        <w:i w:val="0"/>
        <w:iCs w:val="0"/>
        <w:strike w:val="0"/>
        <w:color w:val="auto"/>
        <w:sz w:val="24"/>
        <w:szCs w:val="24"/>
        <w:u w:val="none"/>
      </w:rPr>
    </w:lvl>
    <w:lvl w:ilvl="8">
      <w:start w:val="1"/>
      <w:numFmt w:val="decimal"/>
      <w:lvlText w:val="%9)"/>
      <w:lvlJc w:val="left"/>
      <w:pPr>
        <w:ind w:left="4320" w:hanging="360"/>
      </w:pPr>
      <w:rPr>
        <w:rFonts w:ascii="Calibri" w:hAnsi="Calibri" w:cs="Calibri"/>
        <w:b w:val="0"/>
        <w:bCs w:val="0"/>
        <w:i w:val="0"/>
        <w:iCs w:val="0"/>
        <w:strike w:val="0"/>
        <w:color w:val="auto"/>
        <w:sz w:val="24"/>
        <w:szCs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E0"/>
    <w:rsid w:val="008841E0"/>
    <w:rsid w:val="00D47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349A"/>
  <w15:chartTrackingRefBased/>
  <w15:docId w15:val="{82850432-1E93-4854-8E49-61F9614C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993</Words>
  <Characters>5463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vignale</dc:creator>
  <cp:keywords/>
  <dc:description/>
  <cp:lastModifiedBy>mairie vignale</cp:lastModifiedBy>
  <cp:revision>2</cp:revision>
  <dcterms:created xsi:type="dcterms:W3CDTF">2021-04-27T08:41:00Z</dcterms:created>
  <dcterms:modified xsi:type="dcterms:W3CDTF">2021-04-27T08:42:00Z</dcterms:modified>
</cp:coreProperties>
</file>